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467D" w14:textId="77777777" w:rsidR="007F46B6" w:rsidRPr="008718D4" w:rsidRDefault="009E3D3E" w:rsidP="00D52432">
      <w:pPr>
        <w:spacing w:after="0" w:line="240" w:lineRule="auto"/>
        <w:jc w:val="right"/>
        <w:rPr>
          <w:rFonts w:cs="Arial"/>
          <w:noProof/>
          <w:lang w:val="en-GB"/>
        </w:rPr>
      </w:pPr>
      <w:r w:rsidRPr="008718D4">
        <w:rPr>
          <w:noProof/>
          <w:color w:val="0000FF"/>
          <w:lang w:val="en-US" w:eastAsia="nl-NL"/>
        </w:rPr>
        <w:drawing>
          <wp:inline distT="0" distB="0" distL="0" distR="0" wp14:anchorId="5812B911" wp14:editId="3ACB1D7A">
            <wp:extent cx="2108200" cy="469900"/>
            <wp:effectExtent l="0" t="0" r="0" b="12700"/>
            <wp:docPr id="1" name="Afbeelding 3" descr="https://toegang.malmberg.nl/static/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toegang.malmberg.nl/static/images/logo.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200" cy="469900"/>
                    </a:xfrm>
                    <a:prstGeom prst="rect">
                      <a:avLst/>
                    </a:prstGeom>
                    <a:noFill/>
                    <a:ln>
                      <a:noFill/>
                    </a:ln>
                  </pic:spPr>
                </pic:pic>
              </a:graphicData>
            </a:graphic>
          </wp:inline>
        </w:drawing>
      </w:r>
    </w:p>
    <w:p w14:paraId="6F8E462A" w14:textId="38B4CC72" w:rsidR="000647EA" w:rsidRPr="00AD3F6E" w:rsidRDefault="000647EA" w:rsidP="000647EA">
      <w:pPr>
        <w:spacing w:after="0" w:line="240" w:lineRule="auto"/>
        <w:rPr>
          <w:rFonts w:cs="Arial"/>
          <w:b/>
          <w:noProof/>
          <w:sz w:val="28"/>
          <w:szCs w:val="28"/>
          <w:lang w:val="en-GB"/>
        </w:rPr>
      </w:pPr>
      <w:r w:rsidRPr="008B12FE">
        <w:rPr>
          <w:rFonts w:cs="Arial"/>
          <w:b/>
          <w:noProof/>
          <w:sz w:val="28"/>
          <w:szCs w:val="28"/>
          <w:lang w:val="en-GB"/>
        </w:rPr>
        <w:t>Actuele</w:t>
      </w:r>
      <w:r w:rsidR="00B72EC0" w:rsidRPr="008B12FE">
        <w:rPr>
          <w:rFonts w:cs="Arial"/>
          <w:b/>
          <w:noProof/>
          <w:sz w:val="28"/>
          <w:szCs w:val="28"/>
          <w:lang w:val="en-GB"/>
        </w:rPr>
        <w:t xml:space="preserve"> </w:t>
      </w:r>
      <w:r w:rsidRPr="008B12FE">
        <w:rPr>
          <w:rFonts w:cs="Arial"/>
          <w:b/>
          <w:noProof/>
          <w:sz w:val="28"/>
          <w:szCs w:val="28"/>
          <w:lang w:val="en-GB"/>
        </w:rPr>
        <w:t>lesbrief</w:t>
      </w:r>
      <w:r w:rsidR="00B72EC0" w:rsidRPr="008B12FE">
        <w:rPr>
          <w:rFonts w:cs="Arial"/>
          <w:b/>
          <w:noProof/>
          <w:sz w:val="28"/>
          <w:szCs w:val="28"/>
          <w:lang w:val="en-GB"/>
        </w:rPr>
        <w:t xml:space="preserve"> </w:t>
      </w:r>
      <w:r w:rsidRPr="008B12FE">
        <w:rPr>
          <w:rFonts w:cs="Arial"/>
          <w:b/>
          <w:noProof/>
          <w:sz w:val="28"/>
          <w:szCs w:val="28"/>
          <w:lang w:val="en-GB"/>
        </w:rPr>
        <w:t>Engels</w:t>
      </w:r>
      <w:r w:rsidR="00B72EC0" w:rsidRPr="008B12FE">
        <w:rPr>
          <w:rFonts w:cs="Arial"/>
          <w:b/>
          <w:noProof/>
          <w:sz w:val="28"/>
          <w:szCs w:val="28"/>
          <w:lang w:val="en-GB"/>
        </w:rPr>
        <w:t xml:space="preserve"> </w:t>
      </w:r>
      <w:r w:rsidRPr="008B12FE">
        <w:rPr>
          <w:rFonts w:cs="Arial"/>
          <w:b/>
          <w:noProof/>
          <w:sz w:val="28"/>
          <w:szCs w:val="28"/>
          <w:lang w:val="en-GB"/>
        </w:rPr>
        <w:t>–</w:t>
      </w:r>
      <w:r w:rsidR="00B72EC0" w:rsidRPr="008B12FE">
        <w:rPr>
          <w:rFonts w:cs="Arial"/>
          <w:b/>
          <w:noProof/>
          <w:sz w:val="28"/>
          <w:szCs w:val="28"/>
          <w:lang w:val="en-GB"/>
        </w:rPr>
        <w:t xml:space="preserve"> </w:t>
      </w:r>
      <w:r w:rsidR="00D20EF3">
        <w:rPr>
          <w:rFonts w:cs="Arial"/>
          <w:b/>
          <w:noProof/>
          <w:sz w:val="28"/>
          <w:szCs w:val="28"/>
          <w:lang w:val="en-GB"/>
        </w:rPr>
        <w:t>Mount Meager</w:t>
      </w:r>
    </w:p>
    <w:p w14:paraId="55220AF2" w14:textId="46E61D65" w:rsidR="00F00EDA" w:rsidRPr="00AD3F6E" w:rsidRDefault="00F00EDA" w:rsidP="00D52432">
      <w:pPr>
        <w:spacing w:after="0" w:line="240" w:lineRule="auto"/>
        <w:rPr>
          <w:rFonts w:cs="Arial"/>
          <w:b/>
          <w:noProof/>
          <w:lang w:val="en-GB"/>
        </w:rPr>
      </w:pPr>
    </w:p>
    <w:p w14:paraId="0293119D" w14:textId="38DE3DD2" w:rsidR="0066503C" w:rsidRPr="00AD0B7A" w:rsidRDefault="0066503C" w:rsidP="00D52432">
      <w:pPr>
        <w:pStyle w:val="Geenafstand"/>
        <w:pBdr>
          <w:top w:val="single" w:sz="4" w:space="1" w:color="auto"/>
          <w:left w:val="single" w:sz="4" w:space="4" w:color="auto"/>
          <w:bottom w:val="single" w:sz="4" w:space="1" w:color="auto"/>
          <w:right w:val="single" w:sz="4" w:space="4" w:color="auto"/>
        </w:pBdr>
        <w:rPr>
          <w:rFonts w:cs="Arial"/>
          <w:b/>
          <w:sz w:val="20"/>
          <w:szCs w:val="20"/>
        </w:rPr>
      </w:pPr>
      <w:r w:rsidRPr="00AD0B7A">
        <w:rPr>
          <w:rFonts w:cs="Arial"/>
          <w:b/>
          <w:sz w:val="20"/>
          <w:szCs w:val="20"/>
        </w:rPr>
        <w:t>Voor</w:t>
      </w:r>
      <w:r w:rsidR="00B72EC0" w:rsidRPr="00AD0B7A">
        <w:rPr>
          <w:rFonts w:cs="Arial"/>
          <w:b/>
          <w:sz w:val="20"/>
          <w:szCs w:val="20"/>
        </w:rPr>
        <w:t xml:space="preserve"> </w:t>
      </w:r>
      <w:r w:rsidRPr="00AD0B7A">
        <w:rPr>
          <w:rFonts w:cs="Arial"/>
          <w:b/>
          <w:sz w:val="20"/>
          <w:szCs w:val="20"/>
        </w:rPr>
        <w:t>de</w:t>
      </w:r>
      <w:r w:rsidR="00B72EC0" w:rsidRPr="00AD0B7A">
        <w:rPr>
          <w:rFonts w:cs="Arial"/>
          <w:b/>
          <w:sz w:val="20"/>
          <w:szCs w:val="20"/>
        </w:rPr>
        <w:t xml:space="preserve"> </w:t>
      </w:r>
      <w:r w:rsidRPr="00AD0B7A">
        <w:rPr>
          <w:rFonts w:cs="Arial"/>
          <w:b/>
          <w:sz w:val="20"/>
          <w:szCs w:val="20"/>
        </w:rPr>
        <w:t>docent</w:t>
      </w:r>
    </w:p>
    <w:p w14:paraId="5F1762B7" w14:textId="4813B650" w:rsidR="0066503C" w:rsidRPr="00AD0B7A" w:rsidRDefault="00E445E0" w:rsidP="00D52432">
      <w:pPr>
        <w:pStyle w:val="Lijstalinea"/>
        <w:pBdr>
          <w:top w:val="single" w:sz="4" w:space="1" w:color="auto"/>
          <w:left w:val="single" w:sz="4" w:space="4" w:color="auto"/>
          <w:bottom w:val="single" w:sz="4" w:space="1" w:color="auto"/>
          <w:right w:val="single" w:sz="4" w:space="4" w:color="auto"/>
        </w:pBdr>
        <w:ind w:left="0"/>
        <w:contextualSpacing w:val="0"/>
        <w:rPr>
          <w:rFonts w:ascii="Calibri" w:eastAsia="MS Mincho" w:hAnsi="Calibri" w:cs="Arial"/>
          <w:highlight w:val="yellow"/>
        </w:rPr>
      </w:pPr>
      <w:r w:rsidRPr="00AD0B7A">
        <w:rPr>
          <w:rFonts w:ascii="Calibri" w:hAnsi="Calibri" w:cs="Arial"/>
        </w:rPr>
        <w:t xml:space="preserve">Vulkanen zijn de laatste tijd </w:t>
      </w:r>
      <w:r w:rsidR="00B70F82">
        <w:rPr>
          <w:rFonts w:ascii="Calibri" w:hAnsi="Calibri" w:cs="Arial"/>
        </w:rPr>
        <w:t>steeds vaker in het nieuws. V</w:t>
      </w:r>
      <w:r w:rsidRPr="00AD0B7A">
        <w:rPr>
          <w:rFonts w:ascii="Calibri" w:hAnsi="Calibri" w:cs="Arial"/>
        </w:rPr>
        <w:t>eranderingen in het klimaat worden aangewezen als een van de mogelijke oorzaken voor de toegenomen activiteit</w:t>
      </w:r>
      <w:r w:rsidR="00C741F8" w:rsidRPr="00AD0B7A">
        <w:rPr>
          <w:rFonts w:ascii="Calibri" w:hAnsi="Calibri" w:cs="Arial"/>
        </w:rPr>
        <w:t>.</w:t>
      </w:r>
    </w:p>
    <w:p w14:paraId="1F32FD8A" w14:textId="77777777" w:rsidR="0066503C" w:rsidRPr="00AD0B7A" w:rsidRDefault="0066503C" w:rsidP="00D52432">
      <w:pPr>
        <w:pStyle w:val="Geenafstand"/>
        <w:pBdr>
          <w:top w:val="single" w:sz="4" w:space="1" w:color="auto"/>
          <w:left w:val="single" w:sz="4" w:space="4" w:color="auto"/>
          <w:bottom w:val="single" w:sz="4" w:space="1" w:color="auto"/>
          <w:right w:val="single" w:sz="4" w:space="4" w:color="auto"/>
        </w:pBdr>
        <w:rPr>
          <w:rFonts w:cs="Arial"/>
          <w:b/>
          <w:sz w:val="20"/>
          <w:szCs w:val="20"/>
          <w:highlight w:val="yellow"/>
        </w:rPr>
      </w:pPr>
    </w:p>
    <w:p w14:paraId="02355B06" w14:textId="77777777" w:rsidR="0066503C" w:rsidRPr="00AD0B7A" w:rsidRDefault="0066503C" w:rsidP="00D52432">
      <w:pPr>
        <w:pStyle w:val="Geenafstand"/>
        <w:pBdr>
          <w:top w:val="single" w:sz="4" w:space="1" w:color="auto"/>
          <w:left w:val="single" w:sz="4" w:space="4" w:color="auto"/>
          <w:bottom w:val="single" w:sz="4" w:space="1" w:color="auto"/>
          <w:right w:val="single" w:sz="4" w:space="4" w:color="auto"/>
        </w:pBdr>
        <w:rPr>
          <w:rFonts w:cs="Arial"/>
          <w:sz w:val="20"/>
          <w:szCs w:val="20"/>
        </w:rPr>
      </w:pPr>
      <w:r w:rsidRPr="00AD0B7A">
        <w:rPr>
          <w:rFonts w:cs="Arial"/>
          <w:b/>
          <w:sz w:val="20"/>
          <w:szCs w:val="20"/>
        </w:rPr>
        <w:t>ERK-niveau</w:t>
      </w:r>
    </w:p>
    <w:p w14:paraId="67C01D34" w14:textId="10312604" w:rsidR="00AD3F6E" w:rsidRPr="00AD0B7A" w:rsidRDefault="005D5380" w:rsidP="00D52432">
      <w:pPr>
        <w:pBdr>
          <w:top w:val="single" w:sz="4" w:space="1" w:color="auto"/>
          <w:left w:val="single" w:sz="4" w:space="4" w:color="auto"/>
          <w:bottom w:val="single" w:sz="4" w:space="1" w:color="auto"/>
          <w:right w:val="single" w:sz="4" w:space="4" w:color="auto"/>
        </w:pBdr>
        <w:spacing w:after="0" w:line="240" w:lineRule="auto"/>
        <w:rPr>
          <w:rFonts w:cs="Arial"/>
          <w:sz w:val="20"/>
          <w:szCs w:val="20"/>
        </w:rPr>
      </w:pPr>
      <w:r w:rsidRPr="00AD0B7A">
        <w:rPr>
          <w:rFonts w:cs="Arial"/>
          <w:sz w:val="20"/>
          <w:szCs w:val="20"/>
        </w:rPr>
        <w:t>Lezen</w:t>
      </w:r>
      <w:r w:rsidR="00B72EC0" w:rsidRPr="00AD0B7A">
        <w:rPr>
          <w:rFonts w:cs="Arial"/>
          <w:sz w:val="20"/>
          <w:szCs w:val="20"/>
        </w:rPr>
        <w:t xml:space="preserve"> </w:t>
      </w:r>
      <w:r w:rsidRPr="00AD0B7A">
        <w:rPr>
          <w:rFonts w:cs="Arial"/>
          <w:sz w:val="20"/>
          <w:szCs w:val="20"/>
        </w:rPr>
        <w:t>A2</w:t>
      </w:r>
      <w:r w:rsidR="00B72EC0" w:rsidRPr="00AD0B7A">
        <w:rPr>
          <w:rFonts w:cs="Arial"/>
          <w:sz w:val="20"/>
          <w:szCs w:val="20"/>
        </w:rPr>
        <w:t xml:space="preserve"> </w:t>
      </w:r>
      <w:r w:rsidRPr="00AD0B7A">
        <w:rPr>
          <w:rFonts w:cs="Arial"/>
          <w:sz w:val="20"/>
          <w:szCs w:val="20"/>
        </w:rPr>
        <w:t>-</w:t>
      </w:r>
      <w:r w:rsidR="00B72EC0" w:rsidRPr="00AD0B7A">
        <w:rPr>
          <w:rFonts w:cs="Arial"/>
          <w:sz w:val="20"/>
          <w:szCs w:val="20"/>
        </w:rPr>
        <w:t xml:space="preserve"> </w:t>
      </w:r>
      <w:r w:rsidRPr="00AD0B7A">
        <w:rPr>
          <w:rFonts w:cs="Arial"/>
          <w:sz w:val="20"/>
          <w:szCs w:val="20"/>
        </w:rPr>
        <w:t>Lezen</w:t>
      </w:r>
      <w:r w:rsidR="00B72EC0" w:rsidRPr="00AD0B7A">
        <w:rPr>
          <w:rFonts w:cs="Arial"/>
          <w:sz w:val="20"/>
          <w:szCs w:val="20"/>
        </w:rPr>
        <w:t xml:space="preserve"> </w:t>
      </w:r>
      <w:r w:rsidRPr="00AD0B7A">
        <w:rPr>
          <w:rFonts w:cs="Arial"/>
          <w:sz w:val="20"/>
          <w:szCs w:val="20"/>
        </w:rPr>
        <w:t>om</w:t>
      </w:r>
      <w:r w:rsidR="00B72EC0" w:rsidRPr="00AD0B7A">
        <w:rPr>
          <w:rFonts w:cs="Arial"/>
          <w:sz w:val="20"/>
          <w:szCs w:val="20"/>
        </w:rPr>
        <w:t xml:space="preserve"> </w:t>
      </w:r>
      <w:r w:rsidRPr="00AD0B7A">
        <w:rPr>
          <w:rFonts w:cs="Arial"/>
          <w:sz w:val="20"/>
          <w:szCs w:val="20"/>
        </w:rPr>
        <w:t>informatie</w:t>
      </w:r>
      <w:r w:rsidR="00B72EC0" w:rsidRPr="00AD0B7A">
        <w:rPr>
          <w:rFonts w:cs="Arial"/>
          <w:sz w:val="20"/>
          <w:szCs w:val="20"/>
        </w:rPr>
        <w:t xml:space="preserve"> </w:t>
      </w:r>
      <w:r w:rsidRPr="00AD0B7A">
        <w:rPr>
          <w:rFonts w:cs="Arial"/>
          <w:sz w:val="20"/>
          <w:szCs w:val="20"/>
        </w:rPr>
        <w:t>op</w:t>
      </w:r>
      <w:r w:rsidR="00B72EC0" w:rsidRPr="00AD0B7A">
        <w:rPr>
          <w:rFonts w:cs="Arial"/>
          <w:sz w:val="20"/>
          <w:szCs w:val="20"/>
        </w:rPr>
        <w:t xml:space="preserve"> </w:t>
      </w:r>
      <w:r w:rsidRPr="00AD0B7A">
        <w:rPr>
          <w:rFonts w:cs="Arial"/>
          <w:sz w:val="20"/>
          <w:szCs w:val="20"/>
        </w:rPr>
        <w:t>te</w:t>
      </w:r>
      <w:r w:rsidR="00B72EC0" w:rsidRPr="00AD0B7A">
        <w:rPr>
          <w:rFonts w:cs="Arial"/>
          <w:sz w:val="20"/>
          <w:szCs w:val="20"/>
        </w:rPr>
        <w:t xml:space="preserve"> </w:t>
      </w:r>
      <w:r w:rsidRPr="00AD0B7A">
        <w:rPr>
          <w:rFonts w:cs="Arial"/>
          <w:sz w:val="20"/>
          <w:szCs w:val="20"/>
        </w:rPr>
        <w:t>doen</w:t>
      </w:r>
      <w:r w:rsidR="00B72EC0" w:rsidRPr="00AD0B7A">
        <w:rPr>
          <w:rFonts w:cs="Arial"/>
          <w:sz w:val="20"/>
          <w:szCs w:val="20"/>
        </w:rPr>
        <w:t xml:space="preserve"> </w:t>
      </w:r>
      <w:r w:rsidRPr="00AD0B7A">
        <w:rPr>
          <w:rFonts w:cs="Arial"/>
          <w:sz w:val="20"/>
          <w:szCs w:val="20"/>
        </w:rPr>
        <w:t>–</w:t>
      </w:r>
      <w:r w:rsidR="00B72EC0" w:rsidRPr="00AD0B7A">
        <w:rPr>
          <w:rFonts w:cs="Arial"/>
          <w:sz w:val="20"/>
          <w:szCs w:val="20"/>
        </w:rPr>
        <w:t xml:space="preserve"> </w:t>
      </w:r>
      <w:r w:rsidR="00AD3F6E" w:rsidRPr="00AD0B7A">
        <w:rPr>
          <w:rFonts w:eastAsia="Times New Roman"/>
          <w:sz w:val="20"/>
          <w:szCs w:val="20"/>
        </w:rPr>
        <w:t>Kan</w:t>
      </w:r>
      <w:r w:rsidR="00B72EC0" w:rsidRPr="00AD0B7A">
        <w:rPr>
          <w:rFonts w:eastAsia="Times New Roman"/>
          <w:sz w:val="20"/>
          <w:szCs w:val="20"/>
        </w:rPr>
        <w:t xml:space="preserve"> </w:t>
      </w:r>
      <w:r w:rsidR="00AD3F6E" w:rsidRPr="00AD0B7A">
        <w:rPr>
          <w:rFonts w:eastAsia="Times New Roman"/>
          <w:sz w:val="20"/>
          <w:szCs w:val="20"/>
        </w:rPr>
        <w:t>de</w:t>
      </w:r>
      <w:r w:rsidR="00B72EC0" w:rsidRPr="00AD0B7A">
        <w:rPr>
          <w:rFonts w:eastAsia="Times New Roman"/>
          <w:sz w:val="20"/>
          <w:szCs w:val="20"/>
        </w:rPr>
        <w:t xml:space="preserve"> </w:t>
      </w:r>
      <w:r w:rsidR="00AD3F6E" w:rsidRPr="00AD0B7A">
        <w:rPr>
          <w:rFonts w:eastAsia="Times New Roman"/>
          <w:sz w:val="20"/>
          <w:szCs w:val="20"/>
        </w:rPr>
        <w:t>hoofdlijn</w:t>
      </w:r>
      <w:r w:rsidR="00B72EC0" w:rsidRPr="00AD0B7A">
        <w:rPr>
          <w:rFonts w:eastAsia="Times New Roman"/>
          <w:sz w:val="20"/>
          <w:szCs w:val="20"/>
        </w:rPr>
        <w:t xml:space="preserve"> </w:t>
      </w:r>
      <w:r w:rsidR="00AD3F6E" w:rsidRPr="00AD0B7A">
        <w:rPr>
          <w:rFonts w:eastAsia="Times New Roman"/>
          <w:sz w:val="20"/>
          <w:szCs w:val="20"/>
        </w:rPr>
        <w:t>begrijpen</w:t>
      </w:r>
      <w:r w:rsidR="00B72EC0" w:rsidRPr="00AD0B7A">
        <w:rPr>
          <w:rFonts w:eastAsia="Times New Roman"/>
          <w:sz w:val="20"/>
          <w:szCs w:val="20"/>
        </w:rPr>
        <w:t xml:space="preserve"> </w:t>
      </w:r>
      <w:r w:rsidR="00AD3F6E" w:rsidRPr="00AD0B7A">
        <w:rPr>
          <w:rFonts w:eastAsia="Times New Roman"/>
          <w:sz w:val="20"/>
          <w:szCs w:val="20"/>
        </w:rPr>
        <w:t>van</w:t>
      </w:r>
      <w:r w:rsidR="00B72EC0" w:rsidRPr="00AD0B7A">
        <w:rPr>
          <w:rFonts w:eastAsia="Times New Roman"/>
          <w:sz w:val="20"/>
          <w:szCs w:val="20"/>
        </w:rPr>
        <w:t xml:space="preserve"> </w:t>
      </w:r>
      <w:r w:rsidR="00AD3F6E" w:rsidRPr="00AD0B7A">
        <w:rPr>
          <w:rFonts w:eastAsia="Times New Roman"/>
          <w:sz w:val="20"/>
          <w:szCs w:val="20"/>
        </w:rPr>
        <w:t>eenvoudige</w:t>
      </w:r>
      <w:r w:rsidR="00B72EC0" w:rsidRPr="00AD0B7A">
        <w:rPr>
          <w:rFonts w:eastAsia="Times New Roman"/>
          <w:sz w:val="20"/>
          <w:szCs w:val="20"/>
        </w:rPr>
        <w:t xml:space="preserve"> </w:t>
      </w:r>
      <w:r w:rsidR="00AD3F6E" w:rsidRPr="00AD0B7A">
        <w:rPr>
          <w:rFonts w:eastAsia="Times New Roman"/>
          <w:sz w:val="20"/>
          <w:szCs w:val="20"/>
        </w:rPr>
        <w:t>teksten</w:t>
      </w:r>
      <w:r w:rsidR="00B72EC0" w:rsidRPr="00AD0B7A">
        <w:rPr>
          <w:rFonts w:eastAsia="Times New Roman"/>
          <w:sz w:val="20"/>
          <w:szCs w:val="20"/>
        </w:rPr>
        <w:t xml:space="preserve"> </w:t>
      </w:r>
      <w:r w:rsidR="00AD3F6E" w:rsidRPr="00AD0B7A">
        <w:rPr>
          <w:rFonts w:eastAsia="Times New Roman"/>
          <w:sz w:val="20"/>
          <w:szCs w:val="20"/>
        </w:rPr>
        <w:t>in</w:t>
      </w:r>
      <w:r w:rsidR="00B72EC0" w:rsidRPr="00AD0B7A">
        <w:rPr>
          <w:rFonts w:eastAsia="Times New Roman"/>
          <w:sz w:val="20"/>
          <w:szCs w:val="20"/>
        </w:rPr>
        <w:t xml:space="preserve"> </w:t>
      </w:r>
      <w:r w:rsidR="00AD3F6E" w:rsidRPr="00AD0B7A">
        <w:rPr>
          <w:rFonts w:eastAsia="Times New Roman"/>
          <w:sz w:val="20"/>
          <w:szCs w:val="20"/>
        </w:rPr>
        <w:t>een</w:t>
      </w:r>
      <w:r w:rsidR="00B72EC0" w:rsidRPr="00AD0B7A">
        <w:rPr>
          <w:rFonts w:eastAsia="Times New Roman"/>
          <w:sz w:val="20"/>
          <w:szCs w:val="20"/>
        </w:rPr>
        <w:t xml:space="preserve"> </w:t>
      </w:r>
      <w:r w:rsidR="00AD3F6E" w:rsidRPr="00AD0B7A">
        <w:rPr>
          <w:rFonts w:eastAsia="Times New Roman"/>
          <w:sz w:val="20"/>
          <w:szCs w:val="20"/>
        </w:rPr>
        <w:t>tijdschrift,</w:t>
      </w:r>
      <w:r w:rsidR="00B72EC0" w:rsidRPr="00AD0B7A">
        <w:rPr>
          <w:rFonts w:eastAsia="Times New Roman"/>
          <w:sz w:val="20"/>
          <w:szCs w:val="20"/>
        </w:rPr>
        <w:t xml:space="preserve"> </w:t>
      </w:r>
      <w:r w:rsidR="00AD3F6E" w:rsidRPr="00AD0B7A">
        <w:rPr>
          <w:rFonts w:eastAsia="Times New Roman"/>
          <w:sz w:val="20"/>
          <w:szCs w:val="20"/>
        </w:rPr>
        <w:t>krant</w:t>
      </w:r>
      <w:r w:rsidR="00B72EC0" w:rsidRPr="00AD0B7A">
        <w:rPr>
          <w:rFonts w:eastAsia="Times New Roman"/>
          <w:sz w:val="20"/>
          <w:szCs w:val="20"/>
        </w:rPr>
        <w:t xml:space="preserve"> </w:t>
      </w:r>
      <w:r w:rsidR="00AD3F6E" w:rsidRPr="00AD0B7A">
        <w:rPr>
          <w:rFonts w:eastAsia="Times New Roman"/>
          <w:sz w:val="20"/>
          <w:szCs w:val="20"/>
        </w:rPr>
        <w:t>of</w:t>
      </w:r>
      <w:r w:rsidR="00B72EC0" w:rsidRPr="00AD0B7A">
        <w:rPr>
          <w:rFonts w:eastAsia="Times New Roman"/>
          <w:sz w:val="20"/>
          <w:szCs w:val="20"/>
        </w:rPr>
        <w:t xml:space="preserve"> </w:t>
      </w:r>
      <w:r w:rsidR="00AD3F6E" w:rsidRPr="00AD0B7A">
        <w:rPr>
          <w:rFonts w:eastAsia="Times New Roman"/>
          <w:sz w:val="20"/>
          <w:szCs w:val="20"/>
        </w:rPr>
        <w:t>op</w:t>
      </w:r>
      <w:r w:rsidR="00B72EC0" w:rsidRPr="00AD0B7A">
        <w:rPr>
          <w:rFonts w:eastAsia="Times New Roman"/>
          <w:sz w:val="20"/>
          <w:szCs w:val="20"/>
        </w:rPr>
        <w:t xml:space="preserve"> </w:t>
      </w:r>
      <w:r w:rsidR="00AD3F6E" w:rsidRPr="00AD0B7A">
        <w:rPr>
          <w:rFonts w:eastAsia="Times New Roman"/>
          <w:sz w:val="20"/>
          <w:szCs w:val="20"/>
        </w:rPr>
        <w:t>een</w:t>
      </w:r>
      <w:r w:rsidR="00B72EC0" w:rsidRPr="00AD0B7A">
        <w:rPr>
          <w:rFonts w:eastAsia="Times New Roman"/>
          <w:sz w:val="20"/>
          <w:szCs w:val="20"/>
        </w:rPr>
        <w:t xml:space="preserve"> </w:t>
      </w:r>
      <w:r w:rsidR="00AD3F6E" w:rsidRPr="00AD0B7A">
        <w:rPr>
          <w:rFonts w:eastAsia="Times New Roman"/>
          <w:sz w:val="20"/>
          <w:szCs w:val="20"/>
        </w:rPr>
        <w:t>website.</w:t>
      </w:r>
      <w:r w:rsidR="00B72EC0" w:rsidRPr="00AD0B7A">
        <w:rPr>
          <w:rFonts w:eastAsia="Times New Roman"/>
          <w:sz w:val="20"/>
          <w:szCs w:val="20"/>
        </w:rPr>
        <w:t xml:space="preserve"> </w:t>
      </w:r>
      <w:r w:rsidR="00AD3F6E" w:rsidRPr="00AD0B7A">
        <w:rPr>
          <w:rFonts w:eastAsia="Times New Roman"/>
          <w:sz w:val="20"/>
          <w:szCs w:val="20"/>
        </w:rPr>
        <w:t>(LEA2-3b)</w:t>
      </w:r>
      <w:r w:rsidR="00B72EC0" w:rsidRPr="00AD0B7A">
        <w:rPr>
          <w:rFonts w:eastAsia="Times New Roman"/>
          <w:sz w:val="20"/>
          <w:szCs w:val="20"/>
        </w:rPr>
        <w:t xml:space="preserve"> </w:t>
      </w:r>
    </w:p>
    <w:p w14:paraId="46173110" w14:textId="692877E3" w:rsidR="00AD3F6E" w:rsidRPr="00AD0B7A" w:rsidRDefault="005D5380" w:rsidP="00D52432">
      <w:pPr>
        <w:pBdr>
          <w:top w:val="single" w:sz="4" w:space="1" w:color="auto"/>
          <w:left w:val="single" w:sz="4" w:space="4" w:color="auto"/>
          <w:bottom w:val="single" w:sz="4" w:space="1" w:color="auto"/>
          <w:right w:val="single" w:sz="4" w:space="4" w:color="auto"/>
        </w:pBdr>
        <w:spacing w:after="0" w:line="240" w:lineRule="auto"/>
        <w:rPr>
          <w:rFonts w:cs="Arial"/>
          <w:sz w:val="20"/>
          <w:szCs w:val="20"/>
        </w:rPr>
      </w:pPr>
      <w:r w:rsidRPr="00AD0B7A">
        <w:rPr>
          <w:rFonts w:cs="Arial"/>
          <w:sz w:val="20"/>
          <w:szCs w:val="20"/>
        </w:rPr>
        <w:t>Leesstrategieën -</w:t>
      </w:r>
      <w:r w:rsidR="00B72EC0" w:rsidRPr="00AD0B7A">
        <w:rPr>
          <w:rFonts w:cs="Arial"/>
          <w:sz w:val="20"/>
          <w:szCs w:val="20"/>
        </w:rPr>
        <w:t xml:space="preserve"> </w:t>
      </w:r>
      <w:r w:rsidRPr="00AD0B7A">
        <w:rPr>
          <w:rFonts w:cs="Arial"/>
          <w:sz w:val="20"/>
          <w:szCs w:val="20"/>
        </w:rPr>
        <w:t>Kan</w:t>
      </w:r>
      <w:r w:rsidR="00B72EC0" w:rsidRPr="00AD0B7A">
        <w:rPr>
          <w:rFonts w:cs="Arial"/>
          <w:sz w:val="20"/>
          <w:szCs w:val="20"/>
        </w:rPr>
        <w:t xml:space="preserve"> </w:t>
      </w:r>
      <w:r w:rsidRPr="00AD0B7A">
        <w:rPr>
          <w:rFonts w:cs="Arial"/>
          <w:sz w:val="20"/>
          <w:szCs w:val="20"/>
        </w:rPr>
        <w:t>zijn</w:t>
      </w:r>
      <w:r w:rsidR="00B72EC0" w:rsidRPr="00AD0B7A">
        <w:rPr>
          <w:rFonts w:cs="Arial"/>
          <w:sz w:val="20"/>
          <w:szCs w:val="20"/>
        </w:rPr>
        <w:t xml:space="preserve"> </w:t>
      </w:r>
      <w:r w:rsidRPr="00AD0B7A">
        <w:rPr>
          <w:rFonts w:cs="Arial"/>
          <w:sz w:val="20"/>
          <w:szCs w:val="20"/>
        </w:rPr>
        <w:t>of</w:t>
      </w:r>
      <w:r w:rsidR="00B72EC0" w:rsidRPr="00AD0B7A">
        <w:rPr>
          <w:rFonts w:cs="Arial"/>
          <w:sz w:val="20"/>
          <w:szCs w:val="20"/>
        </w:rPr>
        <w:t xml:space="preserve"> </w:t>
      </w:r>
      <w:r w:rsidRPr="00AD0B7A">
        <w:rPr>
          <w:rFonts w:cs="Arial"/>
          <w:sz w:val="20"/>
          <w:szCs w:val="20"/>
        </w:rPr>
        <w:t>haar</w:t>
      </w:r>
      <w:r w:rsidR="00B72EC0" w:rsidRPr="00AD0B7A">
        <w:rPr>
          <w:rFonts w:cs="Arial"/>
          <w:sz w:val="20"/>
          <w:szCs w:val="20"/>
        </w:rPr>
        <w:t xml:space="preserve"> </w:t>
      </w:r>
      <w:r w:rsidRPr="00AD0B7A">
        <w:rPr>
          <w:rFonts w:cs="Arial"/>
          <w:sz w:val="20"/>
          <w:szCs w:val="20"/>
        </w:rPr>
        <w:t>begrip</w:t>
      </w:r>
      <w:r w:rsidR="00B72EC0" w:rsidRPr="00AD0B7A">
        <w:rPr>
          <w:rFonts w:cs="Arial"/>
          <w:sz w:val="20"/>
          <w:szCs w:val="20"/>
        </w:rPr>
        <w:t xml:space="preserve"> </w:t>
      </w:r>
      <w:r w:rsidRPr="00AD0B7A">
        <w:rPr>
          <w:rFonts w:cs="Arial"/>
          <w:sz w:val="20"/>
          <w:szCs w:val="20"/>
        </w:rPr>
        <w:t>van</w:t>
      </w:r>
      <w:r w:rsidR="00B72EC0" w:rsidRPr="00AD0B7A">
        <w:rPr>
          <w:rFonts w:cs="Arial"/>
          <w:sz w:val="20"/>
          <w:szCs w:val="20"/>
        </w:rPr>
        <w:t xml:space="preserve"> </w:t>
      </w:r>
      <w:r w:rsidRPr="00AD0B7A">
        <w:rPr>
          <w:rFonts w:cs="Arial"/>
          <w:sz w:val="20"/>
          <w:szCs w:val="20"/>
        </w:rPr>
        <w:t>de</w:t>
      </w:r>
      <w:r w:rsidR="00B72EC0" w:rsidRPr="00AD0B7A">
        <w:rPr>
          <w:rFonts w:cs="Arial"/>
          <w:sz w:val="20"/>
          <w:szCs w:val="20"/>
        </w:rPr>
        <w:t xml:space="preserve"> </w:t>
      </w:r>
      <w:r w:rsidRPr="00AD0B7A">
        <w:rPr>
          <w:rFonts w:cs="Arial"/>
          <w:sz w:val="20"/>
          <w:szCs w:val="20"/>
        </w:rPr>
        <w:t>algemene</w:t>
      </w:r>
      <w:r w:rsidR="00B72EC0" w:rsidRPr="00AD0B7A">
        <w:rPr>
          <w:rFonts w:cs="Arial"/>
          <w:sz w:val="20"/>
          <w:szCs w:val="20"/>
        </w:rPr>
        <w:t xml:space="preserve"> </w:t>
      </w:r>
      <w:r w:rsidRPr="00AD0B7A">
        <w:rPr>
          <w:rFonts w:cs="Arial"/>
          <w:sz w:val="20"/>
          <w:szCs w:val="20"/>
        </w:rPr>
        <w:t>betekenis</w:t>
      </w:r>
      <w:r w:rsidR="00B72EC0" w:rsidRPr="00AD0B7A">
        <w:rPr>
          <w:rFonts w:cs="Arial"/>
          <w:sz w:val="20"/>
          <w:szCs w:val="20"/>
        </w:rPr>
        <w:t xml:space="preserve"> </w:t>
      </w:r>
      <w:r w:rsidRPr="00AD0B7A">
        <w:rPr>
          <w:rFonts w:cs="Arial"/>
          <w:sz w:val="20"/>
          <w:szCs w:val="20"/>
        </w:rPr>
        <w:t>van</w:t>
      </w:r>
      <w:r w:rsidR="00B72EC0" w:rsidRPr="00AD0B7A">
        <w:rPr>
          <w:rFonts w:cs="Arial"/>
          <w:sz w:val="20"/>
          <w:szCs w:val="20"/>
        </w:rPr>
        <w:t xml:space="preserve"> </w:t>
      </w:r>
      <w:r w:rsidRPr="00AD0B7A">
        <w:rPr>
          <w:rFonts w:cs="Arial"/>
          <w:sz w:val="20"/>
          <w:szCs w:val="20"/>
        </w:rPr>
        <w:t>korte</w:t>
      </w:r>
      <w:r w:rsidR="00B72EC0" w:rsidRPr="00AD0B7A">
        <w:rPr>
          <w:rFonts w:cs="Arial"/>
          <w:sz w:val="20"/>
          <w:szCs w:val="20"/>
        </w:rPr>
        <w:t xml:space="preserve"> </w:t>
      </w:r>
      <w:r w:rsidRPr="00AD0B7A">
        <w:rPr>
          <w:rFonts w:cs="Arial"/>
          <w:sz w:val="20"/>
          <w:szCs w:val="20"/>
        </w:rPr>
        <w:t>teksten</w:t>
      </w:r>
      <w:r w:rsidR="00B72EC0" w:rsidRPr="00AD0B7A">
        <w:rPr>
          <w:rFonts w:cs="Arial"/>
          <w:sz w:val="20"/>
          <w:szCs w:val="20"/>
        </w:rPr>
        <w:t xml:space="preserve"> </w:t>
      </w:r>
      <w:r w:rsidRPr="00AD0B7A">
        <w:rPr>
          <w:rFonts w:cs="Arial"/>
          <w:sz w:val="20"/>
          <w:szCs w:val="20"/>
        </w:rPr>
        <w:t>over</w:t>
      </w:r>
      <w:r w:rsidR="00B72EC0" w:rsidRPr="00AD0B7A">
        <w:rPr>
          <w:rFonts w:cs="Arial"/>
          <w:sz w:val="20"/>
          <w:szCs w:val="20"/>
        </w:rPr>
        <w:t xml:space="preserve"> </w:t>
      </w:r>
      <w:r w:rsidRPr="00AD0B7A">
        <w:rPr>
          <w:rFonts w:cs="Arial"/>
          <w:sz w:val="20"/>
          <w:szCs w:val="20"/>
        </w:rPr>
        <w:t>alledaagse</w:t>
      </w:r>
      <w:r w:rsidR="00B72EC0" w:rsidRPr="00AD0B7A">
        <w:rPr>
          <w:rFonts w:cs="Arial"/>
          <w:sz w:val="20"/>
          <w:szCs w:val="20"/>
        </w:rPr>
        <w:t xml:space="preserve"> </w:t>
      </w:r>
      <w:r w:rsidRPr="00AD0B7A">
        <w:rPr>
          <w:rFonts w:cs="Arial"/>
          <w:sz w:val="20"/>
          <w:szCs w:val="20"/>
        </w:rPr>
        <w:t>onderwerpen</w:t>
      </w:r>
      <w:r w:rsidR="00B72EC0" w:rsidRPr="00AD0B7A">
        <w:rPr>
          <w:rFonts w:cs="Arial"/>
          <w:sz w:val="20"/>
          <w:szCs w:val="20"/>
        </w:rPr>
        <w:t xml:space="preserve"> </w:t>
      </w:r>
      <w:r w:rsidRPr="00AD0B7A">
        <w:rPr>
          <w:rFonts w:cs="Arial"/>
          <w:sz w:val="20"/>
          <w:szCs w:val="20"/>
        </w:rPr>
        <w:t>van</w:t>
      </w:r>
      <w:r w:rsidR="00B72EC0" w:rsidRPr="00AD0B7A">
        <w:rPr>
          <w:rFonts w:cs="Arial"/>
          <w:sz w:val="20"/>
          <w:szCs w:val="20"/>
        </w:rPr>
        <w:t xml:space="preserve"> </w:t>
      </w:r>
      <w:r w:rsidRPr="00AD0B7A">
        <w:rPr>
          <w:rFonts w:cs="Arial"/>
          <w:sz w:val="20"/>
          <w:szCs w:val="20"/>
        </w:rPr>
        <w:t>concrete</w:t>
      </w:r>
      <w:r w:rsidR="00B72EC0" w:rsidRPr="00AD0B7A">
        <w:rPr>
          <w:rFonts w:cs="Arial"/>
          <w:sz w:val="20"/>
          <w:szCs w:val="20"/>
        </w:rPr>
        <w:t xml:space="preserve"> </w:t>
      </w:r>
      <w:r w:rsidRPr="00AD0B7A">
        <w:rPr>
          <w:rFonts w:cs="Arial"/>
          <w:sz w:val="20"/>
          <w:szCs w:val="20"/>
        </w:rPr>
        <w:t>aard</w:t>
      </w:r>
      <w:r w:rsidR="00B72EC0" w:rsidRPr="00AD0B7A">
        <w:rPr>
          <w:rFonts w:cs="Arial"/>
          <w:sz w:val="20"/>
          <w:szCs w:val="20"/>
        </w:rPr>
        <w:t xml:space="preserve"> </w:t>
      </w:r>
      <w:r w:rsidRPr="00AD0B7A">
        <w:rPr>
          <w:rFonts w:cs="Arial"/>
          <w:sz w:val="20"/>
          <w:szCs w:val="20"/>
        </w:rPr>
        <w:t>gebruiken</w:t>
      </w:r>
      <w:r w:rsidR="00B72EC0" w:rsidRPr="00AD0B7A">
        <w:rPr>
          <w:rFonts w:cs="Arial"/>
          <w:sz w:val="20"/>
          <w:szCs w:val="20"/>
        </w:rPr>
        <w:t xml:space="preserve"> </w:t>
      </w:r>
      <w:r w:rsidRPr="00AD0B7A">
        <w:rPr>
          <w:rFonts w:cs="Arial"/>
          <w:sz w:val="20"/>
          <w:szCs w:val="20"/>
        </w:rPr>
        <w:t>om</w:t>
      </w:r>
      <w:r w:rsidR="00B72EC0" w:rsidRPr="00AD0B7A">
        <w:rPr>
          <w:rFonts w:cs="Arial"/>
          <w:sz w:val="20"/>
          <w:szCs w:val="20"/>
        </w:rPr>
        <w:t xml:space="preserve"> </w:t>
      </w:r>
      <w:r w:rsidRPr="00AD0B7A">
        <w:rPr>
          <w:rFonts w:cs="Arial"/>
          <w:sz w:val="20"/>
          <w:szCs w:val="20"/>
        </w:rPr>
        <w:t>de</w:t>
      </w:r>
      <w:r w:rsidR="00B72EC0" w:rsidRPr="00AD0B7A">
        <w:rPr>
          <w:rFonts w:cs="Arial"/>
          <w:sz w:val="20"/>
          <w:szCs w:val="20"/>
        </w:rPr>
        <w:t xml:space="preserve"> </w:t>
      </w:r>
      <w:r w:rsidRPr="00AD0B7A">
        <w:rPr>
          <w:rFonts w:cs="Arial"/>
          <w:sz w:val="20"/>
          <w:szCs w:val="20"/>
        </w:rPr>
        <w:t>vermoedelijke</w:t>
      </w:r>
      <w:r w:rsidR="00B72EC0" w:rsidRPr="00AD0B7A">
        <w:rPr>
          <w:rFonts w:cs="Arial"/>
          <w:sz w:val="20"/>
          <w:szCs w:val="20"/>
        </w:rPr>
        <w:t xml:space="preserve"> </w:t>
      </w:r>
      <w:r w:rsidRPr="00AD0B7A">
        <w:rPr>
          <w:rFonts w:cs="Arial"/>
          <w:sz w:val="20"/>
          <w:szCs w:val="20"/>
        </w:rPr>
        <w:t>betekenis</w:t>
      </w:r>
      <w:r w:rsidR="00B72EC0" w:rsidRPr="00AD0B7A">
        <w:rPr>
          <w:rFonts w:cs="Arial"/>
          <w:sz w:val="20"/>
          <w:szCs w:val="20"/>
        </w:rPr>
        <w:t xml:space="preserve"> </w:t>
      </w:r>
      <w:r w:rsidRPr="00AD0B7A">
        <w:rPr>
          <w:rFonts w:cs="Arial"/>
          <w:sz w:val="20"/>
          <w:szCs w:val="20"/>
        </w:rPr>
        <w:t>van</w:t>
      </w:r>
      <w:r w:rsidR="00B72EC0" w:rsidRPr="00AD0B7A">
        <w:rPr>
          <w:rFonts w:cs="Arial"/>
          <w:sz w:val="20"/>
          <w:szCs w:val="20"/>
        </w:rPr>
        <w:t xml:space="preserve"> </w:t>
      </w:r>
      <w:r w:rsidRPr="00AD0B7A">
        <w:rPr>
          <w:rFonts w:cs="Arial"/>
          <w:sz w:val="20"/>
          <w:szCs w:val="20"/>
        </w:rPr>
        <w:t>onbekende</w:t>
      </w:r>
      <w:r w:rsidR="00B72EC0" w:rsidRPr="00AD0B7A">
        <w:rPr>
          <w:rFonts w:cs="Arial"/>
          <w:sz w:val="20"/>
          <w:szCs w:val="20"/>
        </w:rPr>
        <w:t xml:space="preserve"> </w:t>
      </w:r>
      <w:r w:rsidRPr="00AD0B7A">
        <w:rPr>
          <w:rFonts w:cs="Arial"/>
          <w:sz w:val="20"/>
          <w:szCs w:val="20"/>
        </w:rPr>
        <w:t>woord</w:t>
      </w:r>
      <w:r w:rsidR="00AD3F6E" w:rsidRPr="00AD0B7A">
        <w:rPr>
          <w:rFonts w:cs="Arial"/>
          <w:sz w:val="20"/>
          <w:szCs w:val="20"/>
        </w:rPr>
        <w:t>en</w:t>
      </w:r>
      <w:r w:rsidR="00B72EC0" w:rsidRPr="00AD0B7A">
        <w:rPr>
          <w:rFonts w:cs="Arial"/>
          <w:sz w:val="20"/>
          <w:szCs w:val="20"/>
        </w:rPr>
        <w:t xml:space="preserve"> </w:t>
      </w:r>
      <w:r w:rsidR="00AD3F6E" w:rsidRPr="00AD0B7A">
        <w:rPr>
          <w:rFonts w:cs="Arial"/>
          <w:sz w:val="20"/>
          <w:szCs w:val="20"/>
        </w:rPr>
        <w:t>af</w:t>
      </w:r>
      <w:r w:rsidR="00B72EC0" w:rsidRPr="00AD0B7A">
        <w:rPr>
          <w:rFonts w:cs="Arial"/>
          <w:sz w:val="20"/>
          <w:szCs w:val="20"/>
        </w:rPr>
        <w:t xml:space="preserve"> </w:t>
      </w:r>
      <w:r w:rsidR="00AD3F6E" w:rsidRPr="00AD0B7A">
        <w:rPr>
          <w:rFonts w:cs="Arial"/>
          <w:sz w:val="20"/>
          <w:szCs w:val="20"/>
        </w:rPr>
        <w:t>te</w:t>
      </w:r>
      <w:r w:rsidR="00B72EC0" w:rsidRPr="00AD0B7A">
        <w:rPr>
          <w:rFonts w:cs="Arial"/>
          <w:sz w:val="20"/>
          <w:szCs w:val="20"/>
        </w:rPr>
        <w:t xml:space="preserve"> </w:t>
      </w:r>
      <w:r w:rsidR="00AD3F6E" w:rsidRPr="00AD0B7A">
        <w:rPr>
          <w:rFonts w:cs="Arial"/>
          <w:sz w:val="20"/>
          <w:szCs w:val="20"/>
        </w:rPr>
        <w:t>leiden</w:t>
      </w:r>
      <w:r w:rsidR="00B72EC0" w:rsidRPr="00AD0B7A">
        <w:rPr>
          <w:rFonts w:cs="Arial"/>
          <w:sz w:val="20"/>
          <w:szCs w:val="20"/>
        </w:rPr>
        <w:t xml:space="preserve"> </w:t>
      </w:r>
      <w:r w:rsidR="00AD3F6E" w:rsidRPr="00AD0B7A">
        <w:rPr>
          <w:rFonts w:cs="Arial"/>
          <w:sz w:val="20"/>
          <w:szCs w:val="20"/>
        </w:rPr>
        <w:t>uit</w:t>
      </w:r>
      <w:r w:rsidR="00B72EC0" w:rsidRPr="00AD0B7A">
        <w:rPr>
          <w:rFonts w:cs="Arial"/>
          <w:sz w:val="20"/>
          <w:szCs w:val="20"/>
        </w:rPr>
        <w:t xml:space="preserve"> </w:t>
      </w:r>
      <w:r w:rsidR="00AD3F6E" w:rsidRPr="00AD0B7A">
        <w:rPr>
          <w:rFonts w:cs="Arial"/>
          <w:sz w:val="20"/>
          <w:szCs w:val="20"/>
        </w:rPr>
        <w:t>de</w:t>
      </w:r>
      <w:r w:rsidR="00B72EC0" w:rsidRPr="00AD0B7A">
        <w:rPr>
          <w:rFonts w:cs="Arial"/>
          <w:sz w:val="20"/>
          <w:szCs w:val="20"/>
        </w:rPr>
        <w:t xml:space="preserve"> </w:t>
      </w:r>
      <w:r w:rsidR="00AD3F6E" w:rsidRPr="00AD0B7A">
        <w:rPr>
          <w:rFonts w:cs="Arial"/>
          <w:sz w:val="20"/>
          <w:szCs w:val="20"/>
        </w:rPr>
        <w:t>context.</w:t>
      </w:r>
    </w:p>
    <w:p w14:paraId="347C956E" w14:textId="1D2BA343" w:rsidR="00C66D43" w:rsidRPr="00EE0B99" w:rsidRDefault="005D5380" w:rsidP="00D52432">
      <w:pPr>
        <w:pBdr>
          <w:top w:val="single" w:sz="4" w:space="1" w:color="auto"/>
          <w:left w:val="single" w:sz="4" w:space="4" w:color="auto"/>
          <w:bottom w:val="single" w:sz="4" w:space="1" w:color="auto"/>
          <w:right w:val="single" w:sz="4" w:space="4" w:color="auto"/>
        </w:pBdr>
        <w:spacing w:after="0" w:line="240" w:lineRule="auto"/>
        <w:rPr>
          <w:rFonts w:cs="Arial"/>
          <w:noProof/>
          <w:sz w:val="20"/>
          <w:szCs w:val="20"/>
          <w:lang w:val="en-GB"/>
        </w:rPr>
      </w:pPr>
      <w:r w:rsidRPr="00AD0B7A">
        <w:rPr>
          <w:rFonts w:cs="Arial"/>
          <w:sz w:val="20"/>
          <w:szCs w:val="20"/>
        </w:rPr>
        <w:t>Kan</w:t>
      </w:r>
      <w:r w:rsidR="00B72EC0" w:rsidRPr="00AD0B7A">
        <w:rPr>
          <w:rFonts w:cs="Arial"/>
          <w:sz w:val="20"/>
          <w:szCs w:val="20"/>
        </w:rPr>
        <w:t xml:space="preserve"> </w:t>
      </w:r>
      <w:r w:rsidRPr="00AD0B7A">
        <w:rPr>
          <w:rFonts w:cs="Arial"/>
          <w:sz w:val="20"/>
          <w:szCs w:val="20"/>
        </w:rPr>
        <w:t>gebruikmaken</w:t>
      </w:r>
      <w:r w:rsidR="00B72EC0" w:rsidRPr="00AD0B7A">
        <w:rPr>
          <w:rFonts w:cs="Arial"/>
          <w:sz w:val="20"/>
          <w:szCs w:val="20"/>
        </w:rPr>
        <w:t xml:space="preserve"> </w:t>
      </w:r>
      <w:r w:rsidRPr="00AD0B7A">
        <w:rPr>
          <w:rFonts w:cs="Arial"/>
          <w:sz w:val="20"/>
          <w:szCs w:val="20"/>
        </w:rPr>
        <w:t>van</w:t>
      </w:r>
      <w:r w:rsidR="00B72EC0" w:rsidRPr="00AD0B7A">
        <w:rPr>
          <w:rFonts w:cs="Arial"/>
          <w:sz w:val="20"/>
          <w:szCs w:val="20"/>
        </w:rPr>
        <w:t xml:space="preserve"> </w:t>
      </w:r>
      <w:r w:rsidRPr="00AD0B7A">
        <w:rPr>
          <w:rFonts w:cs="Arial"/>
          <w:sz w:val="20"/>
          <w:szCs w:val="20"/>
        </w:rPr>
        <w:t>tweetalige</w:t>
      </w:r>
      <w:r w:rsidR="00B72EC0" w:rsidRPr="00AD0B7A">
        <w:rPr>
          <w:rFonts w:cs="Arial"/>
          <w:sz w:val="20"/>
          <w:szCs w:val="20"/>
        </w:rPr>
        <w:t xml:space="preserve"> </w:t>
      </w:r>
      <w:r w:rsidRPr="00AD0B7A">
        <w:rPr>
          <w:rFonts w:cs="Arial"/>
          <w:sz w:val="20"/>
          <w:szCs w:val="20"/>
        </w:rPr>
        <w:t>(online)</w:t>
      </w:r>
      <w:r w:rsidR="00B72EC0" w:rsidRPr="00AD0B7A">
        <w:rPr>
          <w:rFonts w:cs="Arial"/>
          <w:sz w:val="20"/>
          <w:szCs w:val="20"/>
        </w:rPr>
        <w:t xml:space="preserve"> </w:t>
      </w:r>
      <w:r w:rsidRPr="00AD0B7A">
        <w:rPr>
          <w:rFonts w:cs="Arial"/>
          <w:sz w:val="20"/>
          <w:szCs w:val="20"/>
        </w:rPr>
        <w:t>woordenboeken</w:t>
      </w:r>
      <w:r w:rsidR="00B72EC0" w:rsidRPr="00AD0B7A">
        <w:rPr>
          <w:rFonts w:cs="Arial"/>
          <w:sz w:val="20"/>
          <w:szCs w:val="20"/>
        </w:rPr>
        <w:t xml:space="preserve"> </w:t>
      </w:r>
      <w:r w:rsidRPr="00AD0B7A">
        <w:rPr>
          <w:rFonts w:cs="Arial"/>
          <w:sz w:val="20"/>
          <w:szCs w:val="20"/>
        </w:rPr>
        <w:t>om</w:t>
      </w:r>
      <w:r w:rsidR="00B72EC0" w:rsidRPr="00AD0B7A">
        <w:rPr>
          <w:rFonts w:cs="Arial"/>
          <w:sz w:val="20"/>
          <w:szCs w:val="20"/>
        </w:rPr>
        <w:t xml:space="preserve"> </w:t>
      </w:r>
      <w:r w:rsidRPr="00AD0B7A">
        <w:rPr>
          <w:rFonts w:cs="Arial"/>
          <w:sz w:val="20"/>
          <w:szCs w:val="20"/>
        </w:rPr>
        <w:t>woordbegrip</w:t>
      </w:r>
      <w:r w:rsidR="00B72EC0" w:rsidRPr="00AD0B7A">
        <w:rPr>
          <w:rFonts w:cs="Arial"/>
          <w:sz w:val="20"/>
          <w:szCs w:val="20"/>
        </w:rPr>
        <w:t xml:space="preserve"> </w:t>
      </w:r>
      <w:r w:rsidRPr="00AD0B7A">
        <w:rPr>
          <w:rFonts w:cs="Arial"/>
          <w:sz w:val="20"/>
          <w:szCs w:val="20"/>
        </w:rPr>
        <w:t>te</w:t>
      </w:r>
      <w:r w:rsidR="00B72EC0" w:rsidRPr="00AD0B7A">
        <w:rPr>
          <w:rFonts w:cs="Arial"/>
          <w:sz w:val="20"/>
          <w:szCs w:val="20"/>
        </w:rPr>
        <w:t xml:space="preserve"> </w:t>
      </w:r>
      <w:r w:rsidRPr="00AD0B7A">
        <w:rPr>
          <w:rFonts w:cs="Arial"/>
          <w:sz w:val="20"/>
          <w:szCs w:val="20"/>
        </w:rPr>
        <w:t>controleren,</w:t>
      </w:r>
      <w:r w:rsidR="00B72EC0" w:rsidRPr="00AD0B7A">
        <w:rPr>
          <w:rFonts w:cs="Arial"/>
          <w:sz w:val="20"/>
          <w:szCs w:val="20"/>
        </w:rPr>
        <w:t xml:space="preserve"> </w:t>
      </w:r>
      <w:r w:rsidRPr="00AD0B7A">
        <w:rPr>
          <w:rFonts w:cs="Arial"/>
          <w:sz w:val="20"/>
          <w:szCs w:val="20"/>
        </w:rPr>
        <w:t>indien</w:t>
      </w:r>
      <w:r w:rsidR="00B72EC0" w:rsidRPr="00AD0B7A">
        <w:rPr>
          <w:rFonts w:cs="Arial"/>
          <w:sz w:val="20"/>
          <w:szCs w:val="20"/>
        </w:rPr>
        <w:t xml:space="preserve"> </w:t>
      </w:r>
      <w:r w:rsidRPr="00AD0B7A">
        <w:rPr>
          <w:rFonts w:cs="Arial"/>
          <w:sz w:val="20"/>
          <w:szCs w:val="20"/>
        </w:rPr>
        <w:t>toegestaan.</w:t>
      </w:r>
    </w:p>
    <w:p w14:paraId="56C70BAF" w14:textId="77777777" w:rsidR="009B785D" w:rsidRPr="00EE0B99" w:rsidRDefault="009B785D" w:rsidP="00D52432">
      <w:pPr>
        <w:pStyle w:val="Geenafstand"/>
        <w:pBdr>
          <w:top w:val="single" w:sz="4" w:space="1" w:color="auto"/>
          <w:left w:val="single" w:sz="4" w:space="4" w:color="auto"/>
          <w:bottom w:val="single" w:sz="4" w:space="1" w:color="auto"/>
          <w:right w:val="single" w:sz="4" w:space="4" w:color="auto"/>
        </w:pBdr>
        <w:rPr>
          <w:rFonts w:cs="Arial"/>
          <w:b/>
          <w:sz w:val="20"/>
          <w:szCs w:val="20"/>
          <w:lang w:val="en-GB"/>
        </w:rPr>
      </w:pPr>
    </w:p>
    <w:p w14:paraId="7661E36A" w14:textId="77777777" w:rsidR="0066503C" w:rsidRPr="00A70540" w:rsidRDefault="0066503C" w:rsidP="00D52432">
      <w:pPr>
        <w:pStyle w:val="Geenafstand"/>
        <w:pBdr>
          <w:top w:val="single" w:sz="4" w:space="1" w:color="auto"/>
          <w:left w:val="single" w:sz="4" w:space="4" w:color="auto"/>
          <w:bottom w:val="single" w:sz="4" w:space="1" w:color="auto"/>
          <w:right w:val="single" w:sz="4" w:space="4" w:color="auto"/>
        </w:pBdr>
        <w:rPr>
          <w:rFonts w:cs="Arial"/>
          <w:sz w:val="20"/>
          <w:szCs w:val="20"/>
          <w:lang w:val="en-GB"/>
        </w:rPr>
      </w:pPr>
      <w:r w:rsidRPr="00A70540">
        <w:rPr>
          <w:rFonts w:cs="Arial"/>
          <w:b/>
          <w:sz w:val="20"/>
          <w:szCs w:val="20"/>
          <w:lang w:val="en-GB"/>
        </w:rPr>
        <w:t>Intro</w:t>
      </w:r>
    </w:p>
    <w:p w14:paraId="245E440F" w14:textId="51F7C950" w:rsidR="0066503C" w:rsidRPr="00A70540" w:rsidRDefault="00895631" w:rsidP="00D52432">
      <w:pPr>
        <w:pStyle w:val="Geenafstand"/>
        <w:pBdr>
          <w:top w:val="single" w:sz="4" w:space="1" w:color="auto"/>
          <w:left w:val="single" w:sz="4" w:space="4" w:color="auto"/>
          <w:bottom w:val="single" w:sz="4" w:space="1" w:color="auto"/>
          <w:right w:val="single" w:sz="4" w:space="4" w:color="auto"/>
        </w:pBdr>
        <w:rPr>
          <w:rFonts w:cs="Arial"/>
          <w:sz w:val="20"/>
          <w:szCs w:val="20"/>
          <w:lang w:val="en-GB"/>
        </w:rPr>
      </w:pPr>
      <w:r w:rsidRPr="00A70540">
        <w:rPr>
          <w:rFonts w:cs="Arial"/>
          <w:sz w:val="20"/>
          <w:szCs w:val="20"/>
          <w:lang w:val="en-GB"/>
        </w:rPr>
        <w:t>Volcanoes are in the news and not in a good way. Are they becoming more dangerous everywhere?</w:t>
      </w:r>
    </w:p>
    <w:p w14:paraId="562A9AF2" w14:textId="38ECDA66" w:rsidR="0066503C" w:rsidRPr="00A70540" w:rsidRDefault="0066503C" w:rsidP="00E445E0">
      <w:pPr>
        <w:pStyle w:val="Geenafstand"/>
        <w:spacing w:before="120"/>
        <w:rPr>
          <w:rFonts w:cs="Arial"/>
          <w:lang w:val="en-GB"/>
        </w:rPr>
      </w:pPr>
      <w:r w:rsidRPr="00A70540">
        <w:rPr>
          <w:rFonts w:cs="Arial"/>
          <w:u w:val="single"/>
          <w:lang w:val="en-GB"/>
        </w:rPr>
        <w:t>Assignment</w:t>
      </w:r>
      <w:r w:rsidR="00B72EC0" w:rsidRPr="00A70540">
        <w:rPr>
          <w:rFonts w:cs="Arial"/>
          <w:u w:val="single"/>
          <w:lang w:val="en-GB"/>
        </w:rPr>
        <w:t xml:space="preserve"> </w:t>
      </w:r>
      <w:r w:rsidRPr="00A70540">
        <w:rPr>
          <w:rFonts w:cs="Arial"/>
          <w:u w:val="single"/>
          <w:lang w:val="en-GB"/>
        </w:rPr>
        <w:t>1</w:t>
      </w:r>
    </w:p>
    <w:p w14:paraId="3B872376" w14:textId="0299F7AE" w:rsidR="0066503C" w:rsidRPr="00A70540" w:rsidRDefault="0066503C" w:rsidP="00D52432">
      <w:pPr>
        <w:spacing w:after="0" w:line="240" w:lineRule="auto"/>
        <w:rPr>
          <w:rFonts w:cs="Arial"/>
          <w:lang w:val="en-GB"/>
        </w:rPr>
      </w:pPr>
      <w:r w:rsidRPr="00A70540">
        <w:rPr>
          <w:rFonts w:cs="Arial"/>
          <w:lang w:val="en-GB"/>
        </w:rPr>
        <w:t>Read</w:t>
      </w:r>
      <w:r w:rsidR="00B72EC0" w:rsidRPr="00A70540">
        <w:rPr>
          <w:rFonts w:cs="Arial"/>
          <w:lang w:val="en-GB"/>
        </w:rPr>
        <w:t xml:space="preserve"> </w:t>
      </w:r>
      <w:r w:rsidRPr="00A70540">
        <w:rPr>
          <w:rFonts w:cs="Arial"/>
          <w:lang w:val="en-GB"/>
        </w:rPr>
        <w:t>the</w:t>
      </w:r>
      <w:r w:rsidR="00B72EC0" w:rsidRPr="00A70540">
        <w:rPr>
          <w:rFonts w:cs="Arial"/>
          <w:lang w:val="en-GB"/>
        </w:rPr>
        <w:t xml:space="preserve"> </w:t>
      </w:r>
      <w:r w:rsidRPr="00A70540">
        <w:rPr>
          <w:rFonts w:cs="Arial"/>
          <w:lang w:val="en-GB"/>
        </w:rPr>
        <w:t>assignment</w:t>
      </w:r>
      <w:r w:rsidR="00B72EC0" w:rsidRPr="00A70540">
        <w:rPr>
          <w:rFonts w:cs="Arial"/>
          <w:lang w:val="en-GB"/>
        </w:rPr>
        <w:t xml:space="preserve"> </w:t>
      </w:r>
      <w:r w:rsidRPr="00A70540">
        <w:rPr>
          <w:rFonts w:cs="Arial"/>
          <w:lang w:val="en-GB"/>
        </w:rPr>
        <w:t>and</w:t>
      </w:r>
      <w:r w:rsidR="00B72EC0" w:rsidRPr="00A70540">
        <w:rPr>
          <w:rFonts w:cs="Arial"/>
          <w:lang w:val="en-GB"/>
        </w:rPr>
        <w:t xml:space="preserve"> </w:t>
      </w:r>
      <w:r w:rsidRPr="00A70540">
        <w:rPr>
          <w:rFonts w:cs="Arial"/>
          <w:lang w:val="en-GB"/>
        </w:rPr>
        <w:t>write</w:t>
      </w:r>
      <w:r w:rsidR="00B72EC0" w:rsidRPr="00A70540">
        <w:rPr>
          <w:rFonts w:cs="Arial"/>
          <w:lang w:val="en-GB"/>
        </w:rPr>
        <w:t xml:space="preserve"> </w:t>
      </w:r>
      <w:r w:rsidRPr="00A70540">
        <w:rPr>
          <w:rFonts w:cs="Arial"/>
          <w:lang w:val="en-GB"/>
        </w:rPr>
        <w:t>down</w:t>
      </w:r>
      <w:r w:rsidR="00B72EC0" w:rsidRPr="00A70540">
        <w:rPr>
          <w:rFonts w:cs="Arial"/>
          <w:lang w:val="en-GB"/>
        </w:rPr>
        <w:t xml:space="preserve"> </w:t>
      </w:r>
      <w:r w:rsidRPr="00A70540">
        <w:rPr>
          <w:rFonts w:cs="Arial"/>
          <w:lang w:val="en-GB"/>
        </w:rPr>
        <w:t>the</w:t>
      </w:r>
      <w:r w:rsidR="00B72EC0" w:rsidRPr="00A70540">
        <w:rPr>
          <w:rFonts w:cs="Arial"/>
          <w:lang w:val="en-GB"/>
        </w:rPr>
        <w:t xml:space="preserve"> </w:t>
      </w:r>
      <w:r w:rsidRPr="00A70540">
        <w:rPr>
          <w:rFonts w:cs="Arial"/>
          <w:lang w:val="en-GB"/>
        </w:rPr>
        <w:t>answers</w:t>
      </w:r>
      <w:r w:rsidR="00B72EC0" w:rsidRPr="00A70540">
        <w:rPr>
          <w:rFonts w:cs="Arial"/>
          <w:lang w:val="en-GB"/>
        </w:rPr>
        <w:t xml:space="preserve"> </w:t>
      </w:r>
      <w:r w:rsidRPr="00A70540">
        <w:rPr>
          <w:rFonts w:cs="Arial"/>
          <w:lang w:val="en-GB"/>
        </w:rPr>
        <w:t>in</w:t>
      </w:r>
      <w:r w:rsidR="00B72EC0" w:rsidRPr="00A70540">
        <w:rPr>
          <w:rFonts w:cs="Arial"/>
          <w:lang w:val="en-GB"/>
        </w:rPr>
        <w:t xml:space="preserve"> </w:t>
      </w:r>
      <w:r w:rsidRPr="00A70540">
        <w:rPr>
          <w:rFonts w:cs="Arial"/>
          <w:lang w:val="en-GB"/>
        </w:rPr>
        <w:t>English.</w:t>
      </w:r>
      <w:r w:rsidR="00B72EC0" w:rsidRPr="00A70540">
        <w:rPr>
          <w:rFonts w:cs="Arial"/>
          <w:lang w:val="en-GB"/>
        </w:rPr>
        <w:t xml:space="preserve"> </w:t>
      </w:r>
      <w:r w:rsidRPr="00A70540">
        <w:rPr>
          <w:rFonts w:cs="Arial"/>
          <w:lang w:val="en-GB"/>
        </w:rPr>
        <w:t>You</w:t>
      </w:r>
      <w:r w:rsidR="00B72EC0" w:rsidRPr="00A70540">
        <w:rPr>
          <w:rFonts w:cs="Arial"/>
          <w:lang w:val="en-GB"/>
        </w:rPr>
        <w:t xml:space="preserve"> </w:t>
      </w:r>
      <w:r w:rsidRPr="00A70540">
        <w:rPr>
          <w:rFonts w:cs="Arial"/>
          <w:lang w:val="en-GB"/>
        </w:rPr>
        <w:t>may</w:t>
      </w:r>
      <w:r w:rsidR="00B72EC0" w:rsidRPr="00A70540">
        <w:rPr>
          <w:rFonts w:cs="Arial"/>
          <w:lang w:val="en-GB"/>
        </w:rPr>
        <w:t xml:space="preserve"> </w:t>
      </w:r>
      <w:r w:rsidRPr="00A70540">
        <w:rPr>
          <w:rFonts w:cs="Arial"/>
          <w:lang w:val="en-GB"/>
        </w:rPr>
        <w:t>use</w:t>
      </w:r>
      <w:r w:rsidR="00B72EC0" w:rsidRPr="00A70540">
        <w:rPr>
          <w:rFonts w:cs="Arial"/>
          <w:lang w:val="en-GB"/>
        </w:rPr>
        <w:t xml:space="preserve"> </w:t>
      </w:r>
      <w:r w:rsidRPr="00A70540">
        <w:rPr>
          <w:rFonts w:cs="Arial"/>
          <w:lang w:val="en-GB"/>
        </w:rPr>
        <w:t>English-language</w:t>
      </w:r>
      <w:r w:rsidR="00B72EC0" w:rsidRPr="00A70540">
        <w:rPr>
          <w:rFonts w:cs="Arial"/>
          <w:lang w:val="en-GB"/>
        </w:rPr>
        <w:t xml:space="preserve"> </w:t>
      </w:r>
      <w:r w:rsidRPr="00A70540">
        <w:rPr>
          <w:rFonts w:cs="Arial"/>
          <w:lang w:val="en-GB"/>
        </w:rPr>
        <w:t>Internet</w:t>
      </w:r>
      <w:r w:rsidR="00B72EC0" w:rsidRPr="00A70540">
        <w:rPr>
          <w:rFonts w:cs="Arial"/>
          <w:lang w:val="en-GB"/>
        </w:rPr>
        <w:t xml:space="preserve"> </w:t>
      </w:r>
      <w:r w:rsidRPr="00A70540">
        <w:rPr>
          <w:rFonts w:cs="Arial"/>
          <w:lang w:val="en-GB"/>
        </w:rPr>
        <w:t>sources</w:t>
      </w:r>
      <w:r w:rsidR="00B72EC0" w:rsidRPr="00A70540">
        <w:rPr>
          <w:rFonts w:cs="Arial"/>
          <w:lang w:val="en-GB"/>
        </w:rPr>
        <w:t xml:space="preserve"> </w:t>
      </w:r>
      <w:r w:rsidRPr="00A70540">
        <w:rPr>
          <w:rFonts w:cs="Arial"/>
          <w:lang w:val="en-GB"/>
        </w:rPr>
        <w:t>to</w:t>
      </w:r>
      <w:r w:rsidR="00B72EC0" w:rsidRPr="00A70540">
        <w:rPr>
          <w:rFonts w:cs="Arial"/>
          <w:lang w:val="en-GB"/>
        </w:rPr>
        <w:t xml:space="preserve"> </w:t>
      </w:r>
      <w:r w:rsidRPr="00A70540">
        <w:rPr>
          <w:rFonts w:cs="Arial"/>
          <w:lang w:val="en-GB"/>
        </w:rPr>
        <w:t>help</w:t>
      </w:r>
      <w:r w:rsidR="00B72EC0" w:rsidRPr="00A70540">
        <w:rPr>
          <w:rFonts w:cs="Arial"/>
          <w:lang w:val="en-GB"/>
        </w:rPr>
        <w:t xml:space="preserve"> </w:t>
      </w:r>
      <w:r w:rsidRPr="00A70540">
        <w:rPr>
          <w:rFonts w:cs="Arial"/>
          <w:lang w:val="en-GB"/>
        </w:rPr>
        <w:t>you.</w:t>
      </w:r>
    </w:p>
    <w:p w14:paraId="53505D61" w14:textId="69F4246F" w:rsidR="003E4CA1" w:rsidRPr="00A70540" w:rsidRDefault="00C741F8" w:rsidP="00E445E0">
      <w:pPr>
        <w:spacing w:after="0" w:line="240" w:lineRule="auto"/>
        <w:ind w:left="284" w:hanging="284"/>
        <w:rPr>
          <w:rFonts w:eastAsia="MS Mincho" w:cs="Arial"/>
          <w:lang w:val="en-GB" w:eastAsia="nl-NL"/>
        </w:rPr>
      </w:pPr>
      <w:r w:rsidRPr="00A70540">
        <w:rPr>
          <w:rFonts w:eastAsia="MS Mincho" w:cs="Arial"/>
          <w:lang w:val="en-GB" w:eastAsia="nl-NL"/>
        </w:rPr>
        <w:t>a</w:t>
      </w:r>
      <w:r w:rsidRPr="00A70540">
        <w:rPr>
          <w:rFonts w:eastAsia="MS Mincho" w:cs="Arial"/>
          <w:lang w:val="en-GB" w:eastAsia="nl-NL"/>
        </w:rPr>
        <w:tab/>
      </w:r>
      <w:r w:rsidR="00A70540" w:rsidRPr="00A70540">
        <w:rPr>
          <w:rFonts w:eastAsia="MS Mincho" w:cs="Arial"/>
          <w:lang w:val="en-GB" w:eastAsia="nl-NL"/>
        </w:rPr>
        <w:t xml:space="preserve">1 Mount Vesuvius, 2 Krakatoa, 3 Mount St. Helens, 4 Eyjafjallajökull, 5 Mount Pinatubo, 6 Mount Etna, 7 Mount Tambora, 8 Mauna Loa, 9 Mount Pelée, 10 Cotopaxi </w:t>
      </w:r>
    </w:p>
    <w:p w14:paraId="5626A8AA" w14:textId="77777777" w:rsidR="00A70540" w:rsidRPr="00A70540" w:rsidRDefault="00E445E0" w:rsidP="00A70540">
      <w:pPr>
        <w:spacing w:after="0" w:line="240" w:lineRule="auto"/>
        <w:ind w:left="284" w:hanging="284"/>
        <w:rPr>
          <w:rFonts w:eastAsia="MS Mincho" w:cs="Arial"/>
          <w:lang w:val="en-GB" w:eastAsia="nl-NL"/>
        </w:rPr>
      </w:pPr>
      <w:r w:rsidRPr="00A70540">
        <w:rPr>
          <w:rFonts w:eastAsia="MS Mincho" w:cs="Arial"/>
          <w:lang w:val="en-GB" w:eastAsia="nl-NL"/>
        </w:rPr>
        <w:tab/>
      </w:r>
      <w:r w:rsidR="00A70540" w:rsidRPr="00A70540">
        <w:rPr>
          <w:rFonts w:eastAsia="MS Mincho" w:cs="Arial"/>
          <w:lang w:val="en-GB" w:eastAsia="nl-NL"/>
        </w:rPr>
        <w:t>These are ten famous volcanoes. For each one, write down in which country they are located. Then mark them all on a world map.</w:t>
      </w:r>
    </w:p>
    <w:p w14:paraId="64DBF9A9" w14:textId="7FABE6D4" w:rsidR="00C741F8" w:rsidRPr="00A70540" w:rsidRDefault="00C741F8" w:rsidP="00E445E0">
      <w:pPr>
        <w:spacing w:after="0" w:line="240" w:lineRule="auto"/>
        <w:ind w:left="284" w:hanging="284"/>
        <w:rPr>
          <w:rFonts w:eastAsia="MS Mincho" w:cs="Arial"/>
          <w:lang w:val="en-GB" w:eastAsia="nl-NL"/>
        </w:rPr>
      </w:pPr>
      <w:r w:rsidRPr="00A70540">
        <w:rPr>
          <w:rFonts w:eastAsia="MS Mincho" w:cs="Arial"/>
          <w:lang w:val="en-GB" w:eastAsia="nl-NL"/>
        </w:rPr>
        <w:t>b</w:t>
      </w:r>
      <w:r w:rsidRPr="00A70540">
        <w:rPr>
          <w:rFonts w:eastAsia="MS Mincho" w:cs="Arial"/>
          <w:lang w:val="en-GB" w:eastAsia="nl-NL"/>
        </w:rPr>
        <w:tab/>
      </w:r>
      <w:r w:rsidR="00E445E0" w:rsidRPr="00A70540">
        <w:rPr>
          <w:rFonts w:eastAsia="MS Mincho" w:cs="Arial"/>
          <w:lang w:val="en-GB" w:eastAsia="nl-NL"/>
        </w:rPr>
        <w:t>Work with one or more classmates. Write down any words you know related to volcanoes</w:t>
      </w:r>
      <w:r w:rsidRPr="00A70540">
        <w:rPr>
          <w:rFonts w:eastAsia="MS Mincho" w:cs="Arial"/>
          <w:lang w:val="en-GB" w:eastAsia="nl-NL"/>
        </w:rPr>
        <w:t>.</w:t>
      </w:r>
    </w:p>
    <w:p w14:paraId="0A85F3DE" w14:textId="77777777" w:rsidR="00716A69" w:rsidRPr="00A70540" w:rsidRDefault="00716A69" w:rsidP="00716A69">
      <w:pPr>
        <w:spacing w:before="180" w:after="60" w:line="240" w:lineRule="auto"/>
        <w:outlineLvl w:val="1"/>
        <w:rPr>
          <w:rFonts w:eastAsiaTheme="minorEastAsia" w:cs="Arial"/>
          <w:b/>
          <w:sz w:val="24"/>
          <w:szCs w:val="24"/>
          <w:lang w:val="en-GB" w:eastAsia="nl-NL"/>
        </w:rPr>
      </w:pPr>
      <w:r w:rsidRPr="00A70540">
        <w:rPr>
          <w:rFonts w:eastAsiaTheme="minorEastAsia" w:cs="Arial"/>
          <w:b/>
          <w:sz w:val="24"/>
          <w:szCs w:val="24"/>
          <w:lang w:val="en-GB" w:eastAsia="nl-NL"/>
        </w:rPr>
        <w:t>Mount Meager</w:t>
      </w:r>
    </w:p>
    <w:p w14:paraId="43FC0B38" w14:textId="70FC48D6" w:rsidR="00716A69" w:rsidRPr="00A70540" w:rsidRDefault="00716A69" w:rsidP="00716A69">
      <w:pPr>
        <w:spacing w:before="60" w:after="60" w:line="240" w:lineRule="auto"/>
        <w:rPr>
          <w:rFonts w:eastAsiaTheme="minorEastAsia" w:cs="Arial"/>
          <w:lang w:val="en-GB" w:eastAsia="nl-NL"/>
        </w:rPr>
      </w:pPr>
      <w:r w:rsidRPr="00A70540">
        <w:rPr>
          <w:rFonts w:eastAsiaTheme="minorEastAsia" w:cs="Arial"/>
          <w:lang w:val="en-GB" w:eastAsia="nl-NL"/>
        </w:rPr>
        <w:t>On 22 December 2018, an eruption from Anak Krakatoa triggered a deadly tsunami</w:t>
      </w:r>
      <w:r w:rsidR="00B433B7" w:rsidRPr="00A70540">
        <w:rPr>
          <w:rFonts w:eastAsiaTheme="minorEastAsia" w:cs="Arial"/>
          <w:lang w:val="en-GB" w:eastAsia="nl-NL"/>
        </w:rPr>
        <w:t xml:space="preserve"> in Indonesia</w:t>
      </w:r>
      <w:r w:rsidRPr="00A70540">
        <w:rPr>
          <w:rFonts w:eastAsiaTheme="minorEastAsia" w:cs="Arial"/>
          <w:lang w:val="en-GB" w:eastAsia="nl-NL"/>
        </w:rPr>
        <w:t xml:space="preserve">. Anak Krakatoa had been more active for several months already. Then on Christmas Eve, Mount Etna </w:t>
      </w:r>
      <w:r w:rsidR="00B433B7" w:rsidRPr="00A70540">
        <w:rPr>
          <w:rFonts w:eastAsiaTheme="minorEastAsia" w:cs="Arial"/>
          <w:lang w:val="en-GB" w:eastAsia="nl-NL"/>
        </w:rPr>
        <w:t xml:space="preserve">in Italy </w:t>
      </w:r>
      <w:r w:rsidRPr="00A70540">
        <w:rPr>
          <w:rFonts w:eastAsiaTheme="minorEastAsia" w:cs="Arial"/>
          <w:lang w:val="en-GB" w:eastAsia="nl-NL"/>
        </w:rPr>
        <w:t xml:space="preserve">came to life. </w:t>
      </w:r>
      <w:r w:rsidR="00B433B7" w:rsidRPr="00A70540">
        <w:rPr>
          <w:rFonts w:eastAsiaTheme="minorEastAsia" w:cs="Arial"/>
          <w:lang w:val="en-GB" w:eastAsia="nl-NL"/>
        </w:rPr>
        <w:t>A</w:t>
      </w:r>
      <w:r w:rsidRPr="00A70540">
        <w:rPr>
          <w:rFonts w:eastAsiaTheme="minorEastAsia" w:cs="Arial"/>
          <w:lang w:val="en-GB" w:eastAsia="nl-NL"/>
        </w:rPr>
        <w:t xml:space="preserve">sh </w:t>
      </w:r>
      <w:r w:rsidR="00B433B7" w:rsidRPr="00A70540">
        <w:rPr>
          <w:rFonts w:eastAsiaTheme="minorEastAsia" w:cs="Arial"/>
          <w:lang w:val="en-GB" w:eastAsia="nl-NL"/>
        </w:rPr>
        <w:t xml:space="preserve">rained </w:t>
      </w:r>
      <w:r w:rsidRPr="00A70540">
        <w:rPr>
          <w:rFonts w:eastAsiaTheme="minorEastAsia" w:cs="Arial"/>
          <w:lang w:val="en-GB" w:eastAsia="nl-NL"/>
        </w:rPr>
        <w:t>across the Italian island of Sicily. Mount Etna is Europe’s most active volcano.</w:t>
      </w:r>
      <w:r w:rsidR="00FA1C98">
        <w:rPr>
          <w:rFonts w:eastAsiaTheme="minorEastAsia" w:cs="Arial"/>
          <w:lang w:val="en-GB" w:eastAsia="nl-NL"/>
        </w:rPr>
        <w:t xml:space="preserve"> </w:t>
      </w:r>
      <w:r w:rsidR="00FA1C98" w:rsidRPr="00A70540">
        <w:rPr>
          <w:rFonts w:eastAsiaTheme="minorEastAsia" w:cs="Arial"/>
          <w:lang w:val="en-GB" w:eastAsia="nl-NL"/>
        </w:rPr>
        <w:t>There seems to be more volcano activity all over the world.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386"/>
      </w:tblGrid>
      <w:tr w:rsidR="00D20EF3" w:rsidRPr="00A70540" w14:paraId="6228ECE5" w14:textId="77777777" w:rsidTr="00D20EF3">
        <w:tc>
          <w:tcPr>
            <w:tcW w:w="5194" w:type="dxa"/>
          </w:tcPr>
          <w:p w14:paraId="50608028" w14:textId="6E2E0498" w:rsidR="00D20EF3" w:rsidRPr="00A70540" w:rsidRDefault="00D20EF3" w:rsidP="00D20EF3">
            <w:pPr>
              <w:spacing w:before="60" w:after="60" w:line="240" w:lineRule="auto"/>
              <w:rPr>
                <w:rFonts w:eastAsiaTheme="minorEastAsia" w:cs="Arial"/>
                <w:lang w:val="en-GB" w:eastAsia="nl-NL"/>
              </w:rPr>
            </w:pPr>
            <w:r w:rsidRPr="00A70540">
              <w:rPr>
                <w:rFonts w:eastAsiaTheme="minorEastAsia" w:cs="Arial"/>
                <w:lang w:val="en-GB" w:eastAsia="nl-NL"/>
              </w:rPr>
              <w:t>Mount Meager is a potentially active volcano in British Columbia. British Columbia is a province of Canada. Now, Canadians are asking: When will this Canadian volcano erupt? Sooner rather than later, scientist</w:t>
            </w:r>
            <w:r w:rsidR="00437931" w:rsidRPr="00A70540">
              <w:rPr>
                <w:rFonts w:eastAsiaTheme="minorEastAsia" w:cs="Arial"/>
                <w:lang w:val="en-GB" w:eastAsia="nl-NL"/>
              </w:rPr>
              <w:t>s say</w:t>
            </w:r>
            <w:r w:rsidRPr="00A70540">
              <w:rPr>
                <w:rFonts w:eastAsiaTheme="minorEastAsia" w:cs="Arial"/>
                <w:lang w:val="en-GB" w:eastAsia="nl-NL"/>
              </w:rPr>
              <w:t>. This has to do with climate change.</w:t>
            </w:r>
          </w:p>
          <w:p w14:paraId="632D4EC9" w14:textId="212152E7" w:rsidR="00D20EF3" w:rsidRPr="00A70540" w:rsidRDefault="00D20EF3" w:rsidP="00D20EF3">
            <w:pPr>
              <w:spacing w:before="60" w:after="60" w:line="240" w:lineRule="auto"/>
              <w:rPr>
                <w:rFonts w:eastAsiaTheme="minorEastAsia" w:cs="Arial"/>
                <w:lang w:val="en-GB" w:eastAsia="nl-NL"/>
              </w:rPr>
            </w:pPr>
            <w:r w:rsidRPr="00A70540">
              <w:rPr>
                <w:rFonts w:eastAsiaTheme="minorEastAsia" w:cs="Arial"/>
                <w:lang w:val="en-GB" w:eastAsia="nl-NL"/>
              </w:rPr>
              <w:t>It’s just a matter of time before the Mount Meager volcano explodes, says Glyn Williams-Jones. He works as a volcanologist at Simon Fraser University. Mount Meager is “like a great, sleeping giant”. And the giant is going to wake up soon, he says.</w:t>
            </w:r>
          </w:p>
        </w:tc>
        <w:tc>
          <w:tcPr>
            <w:tcW w:w="4016" w:type="dxa"/>
          </w:tcPr>
          <w:p w14:paraId="494EE168" w14:textId="77777777" w:rsidR="00D20EF3" w:rsidRPr="00A70540" w:rsidRDefault="00D20EF3" w:rsidP="00D20EF3">
            <w:pPr>
              <w:spacing w:before="60" w:after="60" w:line="240" w:lineRule="auto"/>
              <w:rPr>
                <w:rFonts w:eastAsiaTheme="minorEastAsia" w:cs="Arial"/>
                <w:lang w:val="en-GB" w:eastAsia="nl-NL"/>
              </w:rPr>
            </w:pPr>
            <w:r w:rsidRPr="00A70540">
              <w:rPr>
                <w:rFonts w:eastAsia="Times New Roman"/>
                <w:noProof/>
                <w:lang w:val="en-US" w:eastAsia="nl-NL"/>
              </w:rPr>
              <w:drawing>
                <wp:inline distT="0" distB="0" distL="0" distR="0" wp14:anchorId="571508BF" wp14:editId="2E1CF8EE">
                  <wp:extent cx="2648458" cy="1489583"/>
                  <wp:effectExtent l="0" t="0" r="0" b="9525"/>
                  <wp:docPr id="4" name="Afbeelding 3" descr="https://www.cbc.ca/kidsnews/content/Volcano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bc.ca/kidsnews/content/VolcanoHead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458" cy="1489583"/>
                          </a:xfrm>
                          <a:prstGeom prst="rect">
                            <a:avLst/>
                          </a:prstGeom>
                          <a:noFill/>
                          <a:ln>
                            <a:noFill/>
                          </a:ln>
                        </pic:spPr>
                      </pic:pic>
                    </a:graphicData>
                  </a:graphic>
                </wp:inline>
              </w:drawing>
            </w:r>
          </w:p>
          <w:p w14:paraId="5C346C3B" w14:textId="5990F735" w:rsidR="00D20EF3" w:rsidRPr="00A70540" w:rsidRDefault="00B70F82" w:rsidP="00B70F82">
            <w:pPr>
              <w:spacing w:before="60" w:after="60" w:line="240" w:lineRule="auto"/>
              <w:rPr>
                <w:rFonts w:eastAsiaTheme="minorEastAsia" w:cs="Arial"/>
                <w:i/>
                <w:sz w:val="20"/>
                <w:szCs w:val="20"/>
                <w:lang w:val="en-GB" w:eastAsia="nl-NL"/>
              </w:rPr>
            </w:pPr>
            <w:r>
              <w:rPr>
                <w:rFonts w:eastAsiaTheme="minorEastAsia" w:cs="Arial"/>
                <w:i/>
                <w:sz w:val="20"/>
                <w:szCs w:val="20"/>
                <w:lang w:val="en-GB" w:eastAsia="nl-NL"/>
              </w:rPr>
              <w:t xml:space="preserve">The crater of </w:t>
            </w:r>
            <w:r w:rsidR="00D20EF3" w:rsidRPr="00A70540">
              <w:rPr>
                <w:rFonts w:eastAsiaTheme="minorEastAsia" w:cs="Arial"/>
                <w:i/>
                <w:sz w:val="20"/>
                <w:szCs w:val="20"/>
                <w:lang w:val="en-GB" w:eastAsia="nl-NL"/>
              </w:rPr>
              <w:t>Mount Meager in British Columbia</w:t>
            </w:r>
          </w:p>
        </w:tc>
      </w:tr>
    </w:tbl>
    <w:p w14:paraId="628FD8F8" w14:textId="77777777" w:rsidR="00716A69" w:rsidRPr="00A70540" w:rsidRDefault="00716A69" w:rsidP="00716A69">
      <w:pPr>
        <w:spacing w:before="60" w:after="60" w:line="240" w:lineRule="auto"/>
        <w:rPr>
          <w:rFonts w:eastAsiaTheme="minorEastAsia" w:cs="Arial"/>
          <w:lang w:val="en-GB" w:eastAsia="nl-NL"/>
        </w:rPr>
      </w:pPr>
      <w:r w:rsidRPr="00A70540">
        <w:rPr>
          <w:rFonts w:eastAsiaTheme="minorEastAsia" w:cs="Arial"/>
          <w:lang w:val="en-GB" w:eastAsia="nl-NL"/>
        </w:rPr>
        <w:t xml:space="preserve">Mount Meager is held together by a mix of rock and ice, Williams-Jones says. The volcano is becoming less stable. This is because climate change causes the ice to melt. </w:t>
      </w:r>
      <w:r w:rsidRPr="00A70540">
        <w:rPr>
          <w:rFonts w:eastAsia="Times New Roman"/>
          <w:lang w:val="en-GB"/>
        </w:rPr>
        <w:t>Volcanoes each have their personalities, he adds. Mount Meager is “quiet but grumpy”.</w:t>
      </w:r>
    </w:p>
    <w:p w14:paraId="43837F61" w14:textId="77777777" w:rsidR="00716A69" w:rsidRPr="00A70540" w:rsidRDefault="00716A69" w:rsidP="00716A69">
      <w:pPr>
        <w:spacing w:before="60" w:after="60" w:line="240" w:lineRule="auto"/>
        <w:rPr>
          <w:rFonts w:eastAsiaTheme="minorEastAsia" w:cs="Arial"/>
          <w:lang w:val="en-GB" w:eastAsia="nl-NL"/>
        </w:rPr>
      </w:pPr>
      <w:r w:rsidRPr="00A70540">
        <w:rPr>
          <w:rFonts w:eastAsiaTheme="minorEastAsia" w:cs="Arial"/>
          <w:lang w:val="en-GB" w:eastAsia="nl-NL"/>
        </w:rPr>
        <w:t>Williams-Jones says there should be a better warning system in place. It can sound the alarm for people who live in the area when an eruption or landslide happens.</w:t>
      </w:r>
    </w:p>
    <w:p w14:paraId="23552A88" w14:textId="77777777" w:rsidR="00716A69" w:rsidRPr="00A70540" w:rsidRDefault="00716A69" w:rsidP="00D20EF3">
      <w:pPr>
        <w:spacing w:before="60" w:after="60" w:line="240" w:lineRule="auto"/>
        <w:rPr>
          <w:rFonts w:eastAsia="Times New Roman"/>
          <w:lang w:val="en-GB"/>
        </w:rPr>
      </w:pPr>
      <w:r w:rsidRPr="00A70540">
        <w:rPr>
          <w:rFonts w:eastAsia="Times New Roman"/>
          <w:lang w:val="en-GB"/>
        </w:rPr>
        <w:t>Mount Meager was the last volcano to erupt in Canada.</w:t>
      </w:r>
      <w:r w:rsidRPr="00A70540">
        <w:rPr>
          <w:rFonts w:eastAsiaTheme="minorEastAsia" w:cs="Arial"/>
          <w:lang w:val="en-GB" w:eastAsia="nl-NL"/>
        </w:rPr>
        <w:t xml:space="preserve"> The last time the Mount Meager volcano erupted was about 2,400 years ago. But Williams-Jones says there are signs another eruption could be coming.</w:t>
      </w:r>
      <w:r w:rsidRPr="00A70540">
        <w:rPr>
          <w:rFonts w:eastAsia="Times New Roman"/>
          <w:lang w:val="en-GB"/>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D20EF3" w:rsidRPr="00A70540" w14:paraId="04BA8736" w14:textId="77777777" w:rsidTr="00D20EF3">
        <w:tc>
          <w:tcPr>
            <w:tcW w:w="4605" w:type="dxa"/>
          </w:tcPr>
          <w:p w14:paraId="7913289D" w14:textId="6952D394" w:rsidR="00D20EF3" w:rsidRPr="00A70540" w:rsidRDefault="00D20EF3" w:rsidP="00D20EF3">
            <w:pPr>
              <w:spacing w:before="60" w:after="60" w:line="240" w:lineRule="auto"/>
              <w:rPr>
                <w:rFonts w:eastAsiaTheme="minorEastAsia" w:cs="Arial"/>
                <w:lang w:val="en-GB" w:eastAsia="nl-NL"/>
              </w:rPr>
            </w:pPr>
            <w:r w:rsidRPr="00A70540">
              <w:rPr>
                <w:rFonts w:eastAsiaTheme="minorEastAsia" w:cs="Arial"/>
                <w:lang w:val="en-GB" w:eastAsia="nl-NL"/>
              </w:rPr>
              <w:lastRenderedPageBreak/>
              <w:t xml:space="preserve">Two years ago a helicopter pilot noticed three holes in the ice on top of the mountain. They were belching </w:t>
            </w:r>
            <w:r w:rsidR="00702CF8" w:rsidRPr="00A70540">
              <w:rPr>
                <w:rFonts w:eastAsiaTheme="minorEastAsia" w:cs="Arial"/>
                <w:lang w:val="en-GB" w:eastAsia="nl-NL"/>
              </w:rPr>
              <w:t>smoke</w:t>
            </w:r>
            <w:r w:rsidRPr="00A70540">
              <w:rPr>
                <w:rFonts w:eastAsiaTheme="minorEastAsia" w:cs="Arial"/>
                <w:lang w:val="en-GB" w:eastAsia="nl-NL"/>
              </w:rPr>
              <w:t xml:space="preserve">. Williams-Jones and his team confirmed they are fumaroles. </w:t>
            </w:r>
            <w:r w:rsidRPr="00A70540">
              <w:rPr>
                <w:rFonts w:eastAsia="Times New Roman"/>
                <w:lang w:val="en-GB"/>
              </w:rPr>
              <w:t xml:space="preserve">Fumaroles </w:t>
            </w:r>
            <w:r w:rsidRPr="00A70540">
              <w:rPr>
                <w:rFonts w:eastAsiaTheme="minorEastAsia" w:cs="Arial"/>
                <w:lang w:val="en-GB" w:eastAsia="nl-NL"/>
              </w:rPr>
              <w:t xml:space="preserve">are openings in the mountain and ice. A mix of toxic gas and steam from </w:t>
            </w:r>
            <w:r w:rsidRPr="00A70540">
              <w:rPr>
                <w:rFonts w:eastAsia="Times New Roman"/>
                <w:lang w:val="en-GB"/>
              </w:rPr>
              <w:t>deep inside the volcano</w:t>
            </w:r>
            <w:r w:rsidRPr="00A70540">
              <w:rPr>
                <w:rFonts w:eastAsiaTheme="minorEastAsia" w:cs="Arial"/>
                <w:lang w:val="en-GB" w:eastAsia="nl-NL"/>
              </w:rPr>
              <w:t xml:space="preserve"> escape from these openings. </w:t>
            </w:r>
          </w:p>
          <w:p w14:paraId="5D385E4D" w14:textId="79686807" w:rsidR="00D20EF3" w:rsidRPr="00A70540" w:rsidRDefault="00D20EF3" w:rsidP="00D20EF3">
            <w:pPr>
              <w:spacing w:before="60" w:after="60" w:line="240" w:lineRule="auto"/>
              <w:rPr>
                <w:rFonts w:eastAsia="Times New Roman"/>
                <w:lang w:val="en-GB"/>
              </w:rPr>
            </w:pPr>
            <w:r w:rsidRPr="00A70540">
              <w:rPr>
                <w:rFonts w:eastAsiaTheme="minorEastAsia" w:cs="Arial"/>
                <w:lang w:val="en-GB" w:eastAsia="nl-NL"/>
              </w:rPr>
              <w:t>“This big, massive mountain is rotten,” Williams-Jones says.</w:t>
            </w:r>
          </w:p>
        </w:tc>
        <w:tc>
          <w:tcPr>
            <w:tcW w:w="4605" w:type="dxa"/>
          </w:tcPr>
          <w:p w14:paraId="7F04E99C" w14:textId="77777777" w:rsidR="00D20EF3" w:rsidRPr="00A70540" w:rsidRDefault="00D20EF3" w:rsidP="00D20EF3">
            <w:pPr>
              <w:keepLines/>
              <w:spacing w:before="60" w:after="60" w:line="240" w:lineRule="auto"/>
              <w:rPr>
                <w:rFonts w:eastAsia="Times New Roman"/>
                <w:sz w:val="20"/>
                <w:szCs w:val="20"/>
                <w:lang w:val="en-GB"/>
              </w:rPr>
            </w:pPr>
            <w:r w:rsidRPr="00A70540">
              <w:rPr>
                <w:rFonts w:eastAsia="Times New Roman"/>
                <w:noProof/>
                <w:sz w:val="20"/>
                <w:szCs w:val="20"/>
                <w:lang w:val="en-US" w:eastAsia="nl-NL"/>
              </w:rPr>
              <w:drawing>
                <wp:inline distT="0" distB="0" distL="0" distR="0" wp14:anchorId="34D4ECB3" wp14:editId="50238DD4">
                  <wp:extent cx="2404110" cy="1353185"/>
                  <wp:effectExtent l="0" t="0" r="8890" b="0"/>
                  <wp:docPr id="2" name="Afbeelding 2" title="Fumarole in Mount Me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t of feet in crampons standing on melting 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4110" cy="135318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56869978" w14:textId="7A82FF94" w:rsidR="00D20EF3" w:rsidRPr="00A70540" w:rsidRDefault="00D20EF3" w:rsidP="00D20EF3">
            <w:pPr>
              <w:keepLines/>
              <w:spacing w:before="60" w:after="60" w:line="240" w:lineRule="auto"/>
              <w:rPr>
                <w:rFonts w:eastAsia="Times New Roman"/>
                <w:lang w:val="en-GB"/>
              </w:rPr>
            </w:pPr>
            <w:r w:rsidRPr="00A70540">
              <w:rPr>
                <w:rFonts w:eastAsiaTheme="minorEastAsia" w:cs="Arial"/>
                <w:i/>
                <w:sz w:val="20"/>
                <w:szCs w:val="20"/>
                <w:lang w:val="en-GB" w:eastAsia="nl-NL"/>
              </w:rPr>
              <w:t>Fumarole in Mount Meager</w:t>
            </w:r>
          </w:p>
        </w:tc>
      </w:tr>
    </w:tbl>
    <w:p w14:paraId="5244C898" w14:textId="6AE549C5" w:rsidR="00716A69" w:rsidRPr="00A70540" w:rsidRDefault="00716A69" w:rsidP="00716A69">
      <w:pPr>
        <w:spacing w:before="60" w:after="60" w:line="240" w:lineRule="auto"/>
        <w:rPr>
          <w:rFonts w:eastAsiaTheme="minorEastAsia" w:cs="Arial"/>
          <w:lang w:val="en-GB" w:eastAsia="nl-NL"/>
        </w:rPr>
      </w:pPr>
      <w:r w:rsidRPr="00A70540">
        <w:rPr>
          <w:rFonts w:eastAsiaTheme="minorEastAsia" w:cs="Arial"/>
          <w:lang w:val="en-GB" w:eastAsia="nl-NL"/>
        </w:rPr>
        <w:t>Mount Meager is one of a string of volcanoes that run along the west coast of North America. Eruptions are unusual, but they do happen. In 1980, almost 60 people died when Mount St. Helens erupted in the U.S.</w:t>
      </w:r>
      <w:r w:rsidR="00D20EF3" w:rsidRPr="00A70540">
        <w:rPr>
          <w:rFonts w:eastAsiaTheme="minorEastAsia" w:cs="Arial"/>
          <w:lang w:val="en-GB" w:eastAsia="nl-NL"/>
        </w:rPr>
        <w:t xml:space="preserve"> </w:t>
      </w:r>
      <w:r w:rsidRPr="00A70540">
        <w:rPr>
          <w:rFonts w:eastAsiaTheme="minorEastAsia" w:cs="Arial"/>
          <w:lang w:val="en-GB" w:eastAsia="nl-NL"/>
        </w:rPr>
        <w:t>There are about 5,300 people living less than 60 kilometres from Mount Meager.</w:t>
      </w:r>
    </w:p>
    <w:p w14:paraId="33D058CB" w14:textId="77777777" w:rsidR="00716A69" w:rsidRPr="00A70540" w:rsidRDefault="00716A69" w:rsidP="00716A69">
      <w:pPr>
        <w:spacing w:before="60" w:after="60" w:line="240" w:lineRule="auto"/>
        <w:rPr>
          <w:rFonts w:eastAsiaTheme="minorEastAsia" w:cs="Arial"/>
          <w:lang w:val="en-GB" w:eastAsia="nl-NL"/>
        </w:rPr>
      </w:pPr>
      <w:r w:rsidRPr="00A70540">
        <w:rPr>
          <w:rFonts w:eastAsiaTheme="minorEastAsia" w:cs="Arial"/>
          <w:lang w:val="en-GB" w:eastAsia="nl-NL"/>
        </w:rPr>
        <w:t>Williams-Jones is calling for a round-the-clock monitoring system. The system would warn people if an eruption or landslide happened. The federal government confirmed it has no plans to pay for that kind of system right now. In the meantime, Williams-Jones is encouraging private businesses to help watch the mountain’s activity.</w:t>
      </w:r>
    </w:p>
    <w:p w14:paraId="0DD27238" w14:textId="0EB279B1" w:rsidR="00747732" w:rsidRPr="00A70540" w:rsidRDefault="00804555" w:rsidP="00D52432">
      <w:pPr>
        <w:pStyle w:val="Geenafstand"/>
        <w:spacing w:before="60" w:after="60"/>
        <w:rPr>
          <w:rFonts w:cs="Arial"/>
          <w:i/>
          <w:sz w:val="18"/>
          <w:szCs w:val="18"/>
          <w:lang w:val="en-GB"/>
        </w:rPr>
      </w:pPr>
      <w:r w:rsidRPr="00A70540">
        <w:rPr>
          <w:rFonts w:cs="Arial"/>
          <w:sz w:val="18"/>
          <w:szCs w:val="18"/>
          <w:lang w:val="en-GB"/>
        </w:rPr>
        <w:t>Based</w:t>
      </w:r>
      <w:r w:rsidR="00B72EC0" w:rsidRPr="00A70540">
        <w:rPr>
          <w:rFonts w:cs="Arial"/>
          <w:sz w:val="18"/>
          <w:szCs w:val="18"/>
          <w:lang w:val="en-GB"/>
        </w:rPr>
        <w:t xml:space="preserve"> </w:t>
      </w:r>
      <w:r w:rsidRPr="00A70540">
        <w:rPr>
          <w:rFonts w:cs="Arial"/>
          <w:sz w:val="18"/>
          <w:szCs w:val="18"/>
          <w:lang w:val="en-GB"/>
        </w:rPr>
        <w:t>on</w:t>
      </w:r>
      <w:r w:rsidR="00747732" w:rsidRPr="00A70540">
        <w:rPr>
          <w:rFonts w:cs="Arial"/>
          <w:sz w:val="18"/>
          <w:szCs w:val="18"/>
          <w:lang w:val="en-GB"/>
        </w:rPr>
        <w:t>:</w:t>
      </w:r>
      <w:r w:rsidR="00B72EC0" w:rsidRPr="00A70540">
        <w:rPr>
          <w:rFonts w:cs="Arial"/>
          <w:i/>
          <w:sz w:val="18"/>
          <w:szCs w:val="18"/>
          <w:lang w:val="en-GB"/>
        </w:rPr>
        <w:t xml:space="preserve"> </w:t>
      </w:r>
      <w:r w:rsidR="00D20EF3" w:rsidRPr="00A70540">
        <w:rPr>
          <w:rFonts w:cs="Arial"/>
          <w:i/>
          <w:sz w:val="18"/>
          <w:szCs w:val="18"/>
          <w:lang w:val="en-GB"/>
        </w:rPr>
        <w:t>www.cbc.ca</w:t>
      </w:r>
    </w:p>
    <w:p w14:paraId="69B3A10F" w14:textId="4C3B8929" w:rsidR="00E63C54" w:rsidRPr="00A70540" w:rsidRDefault="00E63C54" w:rsidP="008D38D5">
      <w:pPr>
        <w:spacing w:before="240" w:after="60" w:line="240" w:lineRule="auto"/>
        <w:rPr>
          <w:rFonts w:cs="Arial"/>
          <w:u w:val="single"/>
          <w:lang w:val="en-GB"/>
        </w:rPr>
      </w:pPr>
      <w:r w:rsidRPr="00A70540">
        <w:rPr>
          <w:rFonts w:cs="Arial"/>
          <w:u w:val="single"/>
          <w:lang w:val="en-GB"/>
        </w:rPr>
        <w:t>Assignment</w:t>
      </w:r>
      <w:r w:rsidR="00B72EC0" w:rsidRPr="00A70540">
        <w:rPr>
          <w:rFonts w:cs="Arial"/>
          <w:u w:val="single"/>
          <w:lang w:val="en-GB"/>
        </w:rPr>
        <w:t xml:space="preserve"> </w:t>
      </w:r>
      <w:r w:rsidRPr="00A70540">
        <w:rPr>
          <w:rFonts w:cs="Arial"/>
          <w:u w:val="single"/>
          <w:lang w:val="en-GB"/>
        </w:rPr>
        <w:t>2</w:t>
      </w:r>
    </w:p>
    <w:p w14:paraId="7BAFCA4D" w14:textId="0B16AAA6" w:rsidR="00E63C54" w:rsidRPr="00A70540" w:rsidRDefault="00E63C54" w:rsidP="00D52432">
      <w:pPr>
        <w:spacing w:after="0" w:line="240" w:lineRule="auto"/>
        <w:rPr>
          <w:rFonts w:cs="Arial"/>
          <w:lang w:val="en-GB"/>
        </w:rPr>
      </w:pPr>
      <w:r w:rsidRPr="00A70540">
        <w:rPr>
          <w:rFonts w:cs="Arial"/>
          <w:lang w:val="en-GB"/>
        </w:rPr>
        <w:t>Read</w:t>
      </w:r>
      <w:r w:rsidR="00B72EC0" w:rsidRPr="00A70540">
        <w:rPr>
          <w:rFonts w:cs="Arial"/>
          <w:lang w:val="en-GB"/>
        </w:rPr>
        <w:t xml:space="preserve"> </w:t>
      </w:r>
      <w:r w:rsidRPr="00A70540">
        <w:rPr>
          <w:rFonts w:cs="Arial"/>
          <w:lang w:val="en-GB"/>
        </w:rPr>
        <w:t>the</w:t>
      </w:r>
      <w:r w:rsidR="00B72EC0" w:rsidRPr="00A70540">
        <w:rPr>
          <w:rFonts w:cs="Arial"/>
          <w:lang w:val="en-GB"/>
        </w:rPr>
        <w:t xml:space="preserve"> </w:t>
      </w:r>
      <w:r w:rsidRPr="00A70540">
        <w:rPr>
          <w:rFonts w:cs="Arial"/>
          <w:lang w:val="en-GB"/>
        </w:rPr>
        <w:t>text.</w:t>
      </w:r>
      <w:r w:rsidR="00B72EC0" w:rsidRPr="00A70540">
        <w:rPr>
          <w:rFonts w:cs="Arial"/>
          <w:lang w:val="en-GB"/>
        </w:rPr>
        <w:t xml:space="preserve"> </w:t>
      </w:r>
      <w:r w:rsidRPr="00A70540">
        <w:rPr>
          <w:rFonts w:cs="Arial"/>
          <w:lang w:val="en-GB"/>
        </w:rPr>
        <w:t>Connect</w:t>
      </w:r>
      <w:r w:rsidR="00B72EC0" w:rsidRPr="00A70540">
        <w:rPr>
          <w:rFonts w:cs="Arial"/>
          <w:lang w:val="en-GB"/>
        </w:rPr>
        <w:t xml:space="preserve"> </w:t>
      </w:r>
      <w:r w:rsidRPr="00A70540">
        <w:rPr>
          <w:rFonts w:cs="Arial"/>
          <w:lang w:val="en-GB"/>
        </w:rPr>
        <w:t>the</w:t>
      </w:r>
      <w:r w:rsidR="00B72EC0" w:rsidRPr="00A70540">
        <w:rPr>
          <w:rFonts w:cs="Arial"/>
          <w:lang w:val="en-GB"/>
        </w:rPr>
        <w:t xml:space="preserve"> </w:t>
      </w:r>
      <w:r w:rsidRPr="00A70540">
        <w:rPr>
          <w:rFonts w:cs="Arial"/>
          <w:lang w:val="en-GB"/>
        </w:rPr>
        <w:t>words</w:t>
      </w:r>
      <w:r w:rsidR="00B72EC0" w:rsidRPr="00A70540">
        <w:rPr>
          <w:rFonts w:cs="Arial"/>
          <w:lang w:val="en-GB"/>
        </w:rPr>
        <w:t xml:space="preserve"> </w:t>
      </w:r>
      <w:r w:rsidRPr="00A70540">
        <w:rPr>
          <w:rFonts w:cs="Arial"/>
          <w:lang w:val="en-GB"/>
        </w:rPr>
        <w:t>and</w:t>
      </w:r>
      <w:r w:rsidR="00B72EC0" w:rsidRPr="00A70540">
        <w:rPr>
          <w:rFonts w:cs="Arial"/>
          <w:lang w:val="en-GB"/>
        </w:rPr>
        <w:t xml:space="preserve"> </w:t>
      </w:r>
      <w:r w:rsidRPr="00A70540">
        <w:rPr>
          <w:rFonts w:cs="Arial"/>
          <w:lang w:val="en-GB"/>
        </w:rPr>
        <w:t>expressions</w:t>
      </w:r>
      <w:r w:rsidR="00B72EC0" w:rsidRPr="00A70540">
        <w:rPr>
          <w:rFonts w:cs="Arial"/>
          <w:lang w:val="en-GB"/>
        </w:rPr>
        <w:t xml:space="preserve"> </w:t>
      </w:r>
      <w:r w:rsidRPr="00A70540">
        <w:rPr>
          <w:rFonts w:cs="Arial"/>
          <w:lang w:val="en-GB"/>
        </w:rPr>
        <w:t>that</w:t>
      </w:r>
      <w:r w:rsidR="00B72EC0" w:rsidRPr="00A70540">
        <w:rPr>
          <w:rFonts w:cs="Arial"/>
          <w:lang w:val="en-GB"/>
        </w:rPr>
        <w:t xml:space="preserve"> </w:t>
      </w:r>
      <w:r w:rsidRPr="00A70540">
        <w:rPr>
          <w:rFonts w:cs="Arial"/>
          <w:lang w:val="en-GB"/>
        </w:rPr>
        <w:t>have</w:t>
      </w:r>
      <w:r w:rsidR="00B72EC0" w:rsidRPr="00A70540">
        <w:rPr>
          <w:rFonts w:cs="Arial"/>
          <w:lang w:val="en-GB"/>
        </w:rPr>
        <w:t xml:space="preserve"> </w:t>
      </w:r>
      <w:r w:rsidRPr="00A70540">
        <w:rPr>
          <w:rFonts w:cs="Arial"/>
          <w:lang w:val="en-GB"/>
        </w:rPr>
        <w:t>the</w:t>
      </w:r>
      <w:r w:rsidR="00B72EC0" w:rsidRPr="00A70540">
        <w:rPr>
          <w:rFonts w:cs="Arial"/>
          <w:lang w:val="en-GB"/>
        </w:rPr>
        <w:t xml:space="preserve"> </w:t>
      </w:r>
      <w:r w:rsidRPr="00A70540">
        <w:rPr>
          <w:rFonts w:cs="Arial"/>
          <w:lang w:val="en-GB"/>
        </w:rPr>
        <w:t>same</w:t>
      </w:r>
      <w:r w:rsidR="00B72EC0" w:rsidRPr="00A70540">
        <w:rPr>
          <w:rFonts w:cs="Arial"/>
          <w:lang w:val="en-GB"/>
        </w:rPr>
        <w:t xml:space="preserve"> </w:t>
      </w:r>
      <w:r w:rsidRPr="00A70540">
        <w:rPr>
          <w:rFonts w:cs="Arial"/>
          <w:lang w:val="en-GB"/>
        </w:rPr>
        <w:t>meaning</w:t>
      </w:r>
      <w:r w:rsidR="00B72EC0" w:rsidRPr="00A70540">
        <w:rPr>
          <w:rFonts w:cs="Arial"/>
          <w:lang w:val="en-GB"/>
        </w:rPr>
        <w:t xml:space="preserve"> </w:t>
      </w:r>
      <w:r w:rsidRPr="00A70540">
        <w:rPr>
          <w:rFonts w:cs="Arial"/>
          <w:lang w:val="en-GB"/>
        </w:rPr>
        <w:t>in</w:t>
      </w:r>
      <w:r w:rsidR="00B72EC0" w:rsidRPr="00A70540">
        <w:rPr>
          <w:rFonts w:cs="Arial"/>
          <w:lang w:val="en-GB"/>
        </w:rPr>
        <w:t xml:space="preserve"> </w:t>
      </w:r>
      <w:r w:rsidRPr="00A70540">
        <w:rPr>
          <w:rFonts w:cs="Arial"/>
          <w:lang w:val="en-GB"/>
        </w:rPr>
        <w:t>the</w:t>
      </w:r>
      <w:r w:rsidR="00B72EC0" w:rsidRPr="00A70540">
        <w:rPr>
          <w:rFonts w:cs="Arial"/>
          <w:lang w:val="en-GB"/>
        </w:rPr>
        <w:t xml:space="preserve"> </w:t>
      </w:r>
      <w:r w:rsidRPr="00A70540">
        <w:rPr>
          <w:rFonts w:cs="Arial"/>
          <w:lang w:val="en-GB"/>
        </w:rPr>
        <w:t>text.</w:t>
      </w:r>
      <w:r w:rsidR="00B72EC0" w:rsidRPr="00A70540">
        <w:rPr>
          <w:rFonts w:cs="Arial"/>
          <w:lang w:val="en-G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87"/>
      </w:tblGrid>
      <w:tr w:rsidR="00C04E8E" w:rsidRPr="00A70540" w14:paraId="28F0AB50" w14:textId="77777777" w:rsidTr="00C04E8E">
        <w:tc>
          <w:tcPr>
            <w:tcW w:w="2552" w:type="dxa"/>
            <w:shd w:val="clear" w:color="auto" w:fill="auto"/>
          </w:tcPr>
          <w:p w14:paraId="598FC7D9" w14:textId="118B481A" w:rsidR="00C04E8E" w:rsidRPr="00A70540" w:rsidRDefault="00C04E8E" w:rsidP="00B433B7">
            <w:pPr>
              <w:pStyle w:val="Lijstalinea"/>
              <w:numPr>
                <w:ilvl w:val="0"/>
                <w:numId w:val="6"/>
              </w:numPr>
              <w:ind w:left="318" w:hanging="318"/>
              <w:contextualSpacing w:val="0"/>
              <w:rPr>
                <w:rFonts w:ascii="Calibri" w:eastAsia="MS Mincho" w:hAnsi="Calibri" w:cs="Arial"/>
                <w:sz w:val="22"/>
                <w:szCs w:val="22"/>
                <w:lang w:val="en-GB" w:eastAsia="nl-NL"/>
              </w:rPr>
            </w:pPr>
            <w:r w:rsidRPr="00A70540">
              <w:rPr>
                <w:rFonts w:ascii="Calibri" w:eastAsia="MS Mincho" w:hAnsi="Calibri" w:cs="Arial"/>
                <w:sz w:val="22"/>
                <w:szCs w:val="22"/>
                <w:lang w:val="en-GB" w:eastAsia="nl-NL"/>
              </w:rPr>
              <w:t>to come to life</w:t>
            </w:r>
          </w:p>
        </w:tc>
        <w:tc>
          <w:tcPr>
            <w:tcW w:w="7087" w:type="dxa"/>
          </w:tcPr>
          <w:p w14:paraId="7BF2B402" w14:textId="4B55B58F"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a group of instruments that regularly check if everything is okay</w:t>
            </w:r>
          </w:p>
        </w:tc>
      </w:tr>
      <w:tr w:rsidR="00C04E8E" w:rsidRPr="00A70540" w14:paraId="59257B74" w14:textId="77777777" w:rsidTr="00C04E8E">
        <w:tc>
          <w:tcPr>
            <w:tcW w:w="2552" w:type="dxa"/>
            <w:shd w:val="clear" w:color="auto" w:fill="auto"/>
          </w:tcPr>
          <w:p w14:paraId="21F0F2C5" w14:textId="358DB3C4" w:rsidR="00C04E8E" w:rsidRPr="00A70540" w:rsidRDefault="00C04E8E" w:rsidP="00B433B7">
            <w:pPr>
              <w:pStyle w:val="Lijstalinea"/>
              <w:numPr>
                <w:ilvl w:val="0"/>
                <w:numId w:val="6"/>
              </w:numPr>
              <w:ind w:left="318" w:hanging="318"/>
              <w:contextualSpacing w:val="0"/>
              <w:rPr>
                <w:rFonts w:ascii="Calibri" w:eastAsia="MS Mincho" w:hAnsi="Calibri" w:cs="Arial"/>
                <w:sz w:val="22"/>
                <w:szCs w:val="22"/>
                <w:lang w:val="en-GB" w:eastAsia="nl-NL"/>
              </w:rPr>
            </w:pPr>
            <w:r w:rsidRPr="00A70540">
              <w:rPr>
                <w:rFonts w:ascii="Calibri" w:eastAsia="MS Mincho" w:hAnsi="Calibri" w:cs="Arial"/>
                <w:sz w:val="22"/>
                <w:szCs w:val="22"/>
                <w:lang w:val="en-GB" w:eastAsia="nl-NL"/>
              </w:rPr>
              <w:t>potentially</w:t>
            </w:r>
          </w:p>
        </w:tc>
        <w:tc>
          <w:tcPr>
            <w:tcW w:w="7087" w:type="dxa"/>
          </w:tcPr>
          <w:p w14:paraId="072E34C6" w14:textId="080BDCEB"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a large mass of rocks and earth that suddenly moves down a mountain</w:t>
            </w:r>
          </w:p>
        </w:tc>
      </w:tr>
      <w:tr w:rsidR="00C04E8E" w:rsidRPr="00A70540" w14:paraId="14357DCE" w14:textId="77777777" w:rsidTr="00C04E8E">
        <w:tc>
          <w:tcPr>
            <w:tcW w:w="2552" w:type="dxa"/>
            <w:shd w:val="clear" w:color="auto" w:fill="auto"/>
          </w:tcPr>
          <w:p w14:paraId="0DFDFC37" w14:textId="7277CC5B" w:rsidR="00C04E8E" w:rsidRPr="00A70540" w:rsidRDefault="00C04E8E" w:rsidP="00B433B7">
            <w:pPr>
              <w:pStyle w:val="Lijstalinea"/>
              <w:numPr>
                <w:ilvl w:val="0"/>
                <w:numId w:val="6"/>
              </w:numPr>
              <w:ind w:left="318" w:hanging="318"/>
              <w:contextualSpacing w:val="0"/>
              <w:rPr>
                <w:rFonts w:ascii="Calibri" w:eastAsia="MS Mincho" w:hAnsi="Calibri" w:cs="Arial"/>
                <w:sz w:val="22"/>
                <w:szCs w:val="22"/>
                <w:lang w:val="en-GB" w:eastAsia="nl-NL"/>
              </w:rPr>
            </w:pPr>
            <w:r w:rsidRPr="00A70540">
              <w:rPr>
                <w:rFonts w:ascii="Calibri" w:eastAsia="MS Mincho" w:hAnsi="Calibri" w:cs="Arial"/>
                <w:sz w:val="22"/>
                <w:szCs w:val="22"/>
                <w:lang w:val="en-GB" w:eastAsia="nl-NL"/>
              </w:rPr>
              <w:t>giant</w:t>
            </w:r>
          </w:p>
        </w:tc>
        <w:tc>
          <w:tcPr>
            <w:tcW w:w="7087" w:type="dxa"/>
          </w:tcPr>
          <w:p w14:paraId="4E79A7A2" w14:textId="4CEAED13"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all day and all night</w:t>
            </w:r>
          </w:p>
        </w:tc>
      </w:tr>
      <w:tr w:rsidR="00C04E8E" w:rsidRPr="00A70540" w14:paraId="4778EFDB" w14:textId="77777777" w:rsidTr="00C04E8E">
        <w:tc>
          <w:tcPr>
            <w:tcW w:w="2552" w:type="dxa"/>
            <w:shd w:val="clear" w:color="auto" w:fill="auto"/>
          </w:tcPr>
          <w:p w14:paraId="6327F923" w14:textId="6EA3F372" w:rsidR="00C04E8E" w:rsidRPr="00A70540" w:rsidRDefault="00C04E8E" w:rsidP="00B433B7">
            <w:pPr>
              <w:pStyle w:val="Lijstalinea"/>
              <w:numPr>
                <w:ilvl w:val="0"/>
                <w:numId w:val="6"/>
              </w:numPr>
              <w:ind w:left="318" w:hanging="318"/>
              <w:contextualSpacing w:val="0"/>
              <w:rPr>
                <w:rFonts w:ascii="Calibri" w:eastAsia="MS Mincho" w:hAnsi="Calibri" w:cs="Arial"/>
                <w:sz w:val="22"/>
                <w:szCs w:val="22"/>
                <w:lang w:val="en-GB" w:eastAsia="nl-NL"/>
              </w:rPr>
            </w:pPr>
            <w:r w:rsidRPr="00A70540">
              <w:rPr>
                <w:rFonts w:ascii="Calibri" w:eastAsia="MS Mincho" w:hAnsi="Calibri" w:cs="Arial"/>
                <w:sz w:val="22"/>
                <w:szCs w:val="22"/>
                <w:lang w:val="en-GB" w:eastAsia="nl-NL"/>
              </w:rPr>
              <w:t>in place</w:t>
            </w:r>
          </w:p>
        </w:tc>
        <w:tc>
          <w:tcPr>
            <w:tcW w:w="7087" w:type="dxa"/>
          </w:tcPr>
          <w:p w14:paraId="04BC8E3D" w14:textId="67E8BB00" w:rsidR="00C04E8E" w:rsidRPr="00A70540" w:rsidRDefault="00C04E8E" w:rsidP="00DB7787">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containing substances that can injure o</w:t>
            </w:r>
            <w:r w:rsidR="00DB7787">
              <w:rPr>
                <w:rFonts w:ascii="Calibri" w:hAnsi="Calibri" w:cs="Arial"/>
                <w:i/>
                <w:sz w:val="22"/>
                <w:szCs w:val="22"/>
                <w:lang w:val="en-GB"/>
              </w:rPr>
              <w:t>r</w:t>
            </w:r>
            <w:r w:rsidRPr="00A70540">
              <w:rPr>
                <w:rFonts w:ascii="Calibri" w:hAnsi="Calibri" w:cs="Arial"/>
                <w:i/>
                <w:sz w:val="22"/>
                <w:szCs w:val="22"/>
                <w:lang w:val="en-GB"/>
              </w:rPr>
              <w:t xml:space="preserve"> kill living things</w:t>
            </w:r>
          </w:p>
        </w:tc>
      </w:tr>
      <w:tr w:rsidR="00C04E8E" w:rsidRPr="00A70540" w14:paraId="72B8C9C7" w14:textId="77777777" w:rsidTr="00C04E8E">
        <w:tc>
          <w:tcPr>
            <w:tcW w:w="2552" w:type="dxa"/>
            <w:shd w:val="clear" w:color="auto" w:fill="auto"/>
          </w:tcPr>
          <w:p w14:paraId="05968E49" w14:textId="1F76CBFF" w:rsidR="00C04E8E" w:rsidRPr="00A70540" w:rsidRDefault="00C04E8E" w:rsidP="00B433B7">
            <w:pPr>
              <w:pStyle w:val="Lijstalinea"/>
              <w:numPr>
                <w:ilvl w:val="0"/>
                <w:numId w:val="6"/>
              </w:numPr>
              <w:ind w:left="318" w:hanging="318"/>
              <w:contextualSpacing w:val="0"/>
              <w:rPr>
                <w:rFonts w:ascii="Calibri" w:eastAsia="MS Mincho" w:hAnsi="Calibri" w:cs="Arial"/>
                <w:sz w:val="22"/>
                <w:szCs w:val="22"/>
                <w:lang w:val="en-GB" w:eastAsia="nl-NL"/>
              </w:rPr>
            </w:pPr>
            <w:r w:rsidRPr="00A70540">
              <w:rPr>
                <w:rFonts w:ascii="Calibri" w:eastAsia="MS Mincho" w:hAnsi="Calibri" w:cs="Arial"/>
                <w:sz w:val="22"/>
                <w:szCs w:val="22"/>
                <w:lang w:val="en-GB" w:eastAsia="nl-NL"/>
              </w:rPr>
              <w:t>landslide</w:t>
            </w:r>
          </w:p>
        </w:tc>
        <w:tc>
          <w:tcPr>
            <w:tcW w:w="7087" w:type="dxa"/>
          </w:tcPr>
          <w:p w14:paraId="0FBD2DEF" w14:textId="6DB64F7D"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having the ability or power of becoming real</w:t>
            </w:r>
          </w:p>
        </w:tc>
      </w:tr>
      <w:tr w:rsidR="00C04E8E" w:rsidRPr="00A70540" w14:paraId="33C1B9FD" w14:textId="77777777" w:rsidTr="00C04E8E">
        <w:tc>
          <w:tcPr>
            <w:tcW w:w="2552" w:type="dxa"/>
            <w:shd w:val="clear" w:color="auto" w:fill="auto"/>
          </w:tcPr>
          <w:p w14:paraId="4FF81B0B" w14:textId="674186EF" w:rsidR="00C04E8E" w:rsidRPr="00A70540" w:rsidRDefault="00C04E8E" w:rsidP="00B433B7">
            <w:pPr>
              <w:pStyle w:val="Lijstalinea"/>
              <w:numPr>
                <w:ilvl w:val="0"/>
                <w:numId w:val="6"/>
              </w:numPr>
              <w:ind w:left="318" w:hanging="318"/>
              <w:contextualSpacing w:val="0"/>
              <w:rPr>
                <w:rFonts w:ascii="Calibri" w:hAnsi="Calibri" w:cs="Arial"/>
                <w:sz w:val="22"/>
                <w:szCs w:val="22"/>
                <w:lang w:val="en-GB"/>
              </w:rPr>
            </w:pPr>
            <w:r w:rsidRPr="00A70540">
              <w:rPr>
                <w:rFonts w:ascii="Calibri" w:hAnsi="Calibri" w:cs="Arial"/>
                <w:sz w:val="22"/>
                <w:szCs w:val="22"/>
                <w:lang w:val="en-GB"/>
              </w:rPr>
              <w:t>to belch</w:t>
            </w:r>
          </w:p>
        </w:tc>
        <w:tc>
          <w:tcPr>
            <w:tcW w:w="7087" w:type="dxa"/>
          </w:tcPr>
          <w:p w14:paraId="254648B4" w14:textId="582C570F"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ready to be used</w:t>
            </w:r>
          </w:p>
        </w:tc>
      </w:tr>
      <w:tr w:rsidR="00C04E8E" w:rsidRPr="00A70540" w14:paraId="51D19DF7" w14:textId="77777777" w:rsidTr="00C04E8E">
        <w:tc>
          <w:tcPr>
            <w:tcW w:w="2552" w:type="dxa"/>
            <w:shd w:val="clear" w:color="auto" w:fill="auto"/>
          </w:tcPr>
          <w:p w14:paraId="2A08F468" w14:textId="5317308F" w:rsidR="00C04E8E" w:rsidRPr="00A70540" w:rsidRDefault="00C04E8E" w:rsidP="00B433B7">
            <w:pPr>
              <w:pStyle w:val="Lijstalinea"/>
              <w:numPr>
                <w:ilvl w:val="0"/>
                <w:numId w:val="6"/>
              </w:numPr>
              <w:ind w:left="318" w:hanging="318"/>
              <w:contextualSpacing w:val="0"/>
              <w:rPr>
                <w:rFonts w:ascii="Calibri" w:hAnsi="Calibri" w:cs="Arial"/>
                <w:sz w:val="22"/>
                <w:szCs w:val="22"/>
                <w:lang w:val="en-GB"/>
              </w:rPr>
            </w:pPr>
            <w:r w:rsidRPr="00A70540">
              <w:rPr>
                <w:rFonts w:ascii="Calibri" w:hAnsi="Calibri" w:cs="Arial"/>
                <w:sz w:val="22"/>
                <w:szCs w:val="22"/>
                <w:lang w:val="en-GB"/>
              </w:rPr>
              <w:t>toxic</w:t>
            </w:r>
          </w:p>
        </w:tc>
        <w:tc>
          <w:tcPr>
            <w:tcW w:w="7087" w:type="dxa"/>
          </w:tcPr>
          <w:p w14:paraId="40E55BBA" w14:textId="0D976995"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something that is very large, powerful</w:t>
            </w:r>
          </w:p>
        </w:tc>
      </w:tr>
      <w:tr w:rsidR="00C04E8E" w:rsidRPr="00A70540" w14:paraId="49AC1641" w14:textId="77777777" w:rsidTr="00C04E8E">
        <w:tc>
          <w:tcPr>
            <w:tcW w:w="2552" w:type="dxa"/>
            <w:shd w:val="clear" w:color="auto" w:fill="auto"/>
          </w:tcPr>
          <w:p w14:paraId="71A5EB96" w14:textId="3C4B89D6" w:rsidR="00C04E8E" w:rsidRPr="00A70540" w:rsidRDefault="00C04E8E" w:rsidP="00B433B7">
            <w:pPr>
              <w:pStyle w:val="Lijstalinea"/>
              <w:numPr>
                <w:ilvl w:val="0"/>
                <w:numId w:val="6"/>
              </w:numPr>
              <w:ind w:left="318" w:hanging="318"/>
              <w:contextualSpacing w:val="0"/>
              <w:rPr>
                <w:rFonts w:ascii="Calibri" w:hAnsi="Calibri" w:cs="Arial"/>
                <w:sz w:val="22"/>
                <w:szCs w:val="22"/>
                <w:lang w:val="en-GB"/>
              </w:rPr>
            </w:pPr>
            <w:r w:rsidRPr="00A70540">
              <w:rPr>
                <w:rFonts w:ascii="Calibri" w:hAnsi="Calibri" w:cs="Arial"/>
                <w:sz w:val="22"/>
                <w:szCs w:val="22"/>
                <w:lang w:val="en-GB"/>
              </w:rPr>
              <w:t>round the clock</w:t>
            </w:r>
          </w:p>
        </w:tc>
        <w:tc>
          <w:tcPr>
            <w:tcW w:w="7087" w:type="dxa"/>
          </w:tcPr>
          <w:p w14:paraId="319B7614" w14:textId="7847C5B5"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to become active</w:t>
            </w:r>
          </w:p>
        </w:tc>
      </w:tr>
      <w:tr w:rsidR="00C04E8E" w:rsidRPr="00A70540" w14:paraId="7C5039FD" w14:textId="77777777" w:rsidTr="00C04E8E">
        <w:tc>
          <w:tcPr>
            <w:tcW w:w="2552" w:type="dxa"/>
            <w:shd w:val="clear" w:color="auto" w:fill="auto"/>
          </w:tcPr>
          <w:p w14:paraId="165F1415" w14:textId="7560119A" w:rsidR="00C04E8E" w:rsidRPr="00A70540" w:rsidRDefault="00C04E8E" w:rsidP="00B433B7">
            <w:pPr>
              <w:pStyle w:val="Lijstalinea"/>
              <w:numPr>
                <w:ilvl w:val="0"/>
                <w:numId w:val="6"/>
              </w:numPr>
              <w:ind w:left="318" w:hanging="318"/>
              <w:contextualSpacing w:val="0"/>
              <w:rPr>
                <w:rFonts w:ascii="Calibri" w:hAnsi="Calibri" w:cs="Arial"/>
                <w:sz w:val="22"/>
                <w:szCs w:val="22"/>
                <w:lang w:val="en-GB"/>
              </w:rPr>
            </w:pPr>
            <w:r w:rsidRPr="00A70540">
              <w:rPr>
                <w:rFonts w:ascii="Calibri" w:hAnsi="Calibri" w:cs="Arial"/>
                <w:sz w:val="22"/>
                <w:szCs w:val="22"/>
                <w:lang w:val="en-GB"/>
              </w:rPr>
              <w:t>monitoring system</w:t>
            </w:r>
          </w:p>
        </w:tc>
        <w:tc>
          <w:tcPr>
            <w:tcW w:w="7087" w:type="dxa"/>
          </w:tcPr>
          <w:p w14:paraId="08A18D40" w14:textId="52693882" w:rsidR="00C04E8E" w:rsidRPr="00A70540" w:rsidRDefault="00C04E8E" w:rsidP="00C04E8E">
            <w:pPr>
              <w:pStyle w:val="Lijstalinea"/>
              <w:numPr>
                <w:ilvl w:val="0"/>
                <w:numId w:val="11"/>
              </w:numPr>
              <w:ind w:left="318"/>
              <w:rPr>
                <w:rFonts w:ascii="Calibri" w:hAnsi="Calibri" w:cs="Arial"/>
                <w:i/>
                <w:sz w:val="22"/>
                <w:szCs w:val="22"/>
                <w:lang w:val="en-GB"/>
              </w:rPr>
            </w:pPr>
            <w:r w:rsidRPr="00A70540">
              <w:rPr>
                <w:rFonts w:ascii="Calibri" w:hAnsi="Calibri" w:cs="Arial"/>
                <w:i/>
                <w:sz w:val="22"/>
                <w:szCs w:val="22"/>
                <w:lang w:val="en-GB"/>
              </w:rPr>
              <w:t>to push or throw something out with force</w:t>
            </w:r>
          </w:p>
        </w:tc>
      </w:tr>
    </w:tbl>
    <w:p w14:paraId="2D64E4C3" w14:textId="263721A5" w:rsidR="003E4CA1" w:rsidRPr="00A70540" w:rsidRDefault="003E4CA1" w:rsidP="00D52432">
      <w:pPr>
        <w:spacing w:after="0" w:line="240" w:lineRule="auto"/>
        <w:rPr>
          <w:rStyle w:val="deftext"/>
          <w:rFonts w:eastAsia="Times New Roman"/>
          <w:lang w:val="en-GB"/>
        </w:rPr>
      </w:pPr>
    </w:p>
    <w:p w14:paraId="4F0EDEF7" w14:textId="079A99D8" w:rsidR="00374373" w:rsidRPr="00A70540" w:rsidRDefault="00374373" w:rsidP="00605D24">
      <w:pPr>
        <w:spacing w:before="120" w:after="60" w:line="240" w:lineRule="auto"/>
        <w:rPr>
          <w:rFonts w:cs="Arial"/>
          <w:u w:val="single"/>
          <w:lang w:val="en-GB"/>
        </w:rPr>
      </w:pPr>
      <w:r w:rsidRPr="00A70540">
        <w:rPr>
          <w:rFonts w:cs="Arial"/>
          <w:u w:val="single"/>
          <w:lang w:val="en-GB"/>
        </w:rPr>
        <w:t>Assignment</w:t>
      </w:r>
      <w:r w:rsidR="00B72EC0" w:rsidRPr="00A70540">
        <w:rPr>
          <w:rFonts w:cs="Arial"/>
          <w:u w:val="single"/>
          <w:lang w:val="en-GB"/>
        </w:rPr>
        <w:t xml:space="preserve"> </w:t>
      </w:r>
      <w:r w:rsidRPr="00A70540">
        <w:rPr>
          <w:rFonts w:cs="Arial"/>
          <w:u w:val="single"/>
          <w:lang w:val="en-GB"/>
        </w:rPr>
        <w:t>3</w:t>
      </w:r>
    </w:p>
    <w:p w14:paraId="662E9DF4" w14:textId="1F22AD2F" w:rsidR="00BA7062" w:rsidRPr="00A70540" w:rsidRDefault="00295113" w:rsidP="0011245B">
      <w:pPr>
        <w:pStyle w:val="Geenafstand"/>
        <w:tabs>
          <w:tab w:val="left" w:pos="426"/>
        </w:tabs>
        <w:ind w:left="426" w:hanging="426"/>
        <w:rPr>
          <w:rFonts w:eastAsia="MS Mincho" w:cs="Arial"/>
          <w:lang w:val="en-GB"/>
        </w:rPr>
      </w:pPr>
      <w:r w:rsidRPr="00A70540">
        <w:rPr>
          <w:rFonts w:eastAsia="MS Mincho" w:cs="Arial"/>
          <w:lang w:val="en-GB"/>
        </w:rPr>
        <w:t>a</w:t>
      </w:r>
      <w:r w:rsidRPr="00A70540">
        <w:rPr>
          <w:rFonts w:eastAsia="MS Mincho" w:cs="Arial"/>
          <w:lang w:val="en-GB"/>
        </w:rPr>
        <w:tab/>
      </w:r>
      <w:r w:rsidR="00702CF8" w:rsidRPr="00A70540">
        <w:rPr>
          <w:rFonts w:eastAsia="MS Mincho" w:cs="Arial"/>
          <w:lang w:val="en-GB"/>
        </w:rPr>
        <w:t xml:space="preserve">Which statements are true? </w:t>
      </w:r>
      <w:bookmarkStart w:id="0" w:name="_GoBack"/>
      <w:bookmarkEnd w:id="0"/>
      <w:r w:rsidR="0011245B" w:rsidRPr="00A70540">
        <w:rPr>
          <w:rFonts w:eastAsia="MS Mincho" w:cs="Arial"/>
          <w:lang w:val="en-GB"/>
        </w:rPr>
        <w:t>For each true statement, u</w:t>
      </w:r>
      <w:r w:rsidR="00702CF8" w:rsidRPr="00A70540">
        <w:rPr>
          <w:rFonts w:eastAsia="MS Mincho" w:cs="Arial"/>
          <w:lang w:val="en-GB"/>
        </w:rPr>
        <w:t xml:space="preserve">nderline or copy </w:t>
      </w:r>
      <w:r w:rsidR="0011245B" w:rsidRPr="00A70540">
        <w:rPr>
          <w:rFonts w:eastAsia="MS Mincho" w:cs="Arial"/>
          <w:lang w:val="en-GB"/>
        </w:rPr>
        <w:t xml:space="preserve">any </w:t>
      </w:r>
      <w:r w:rsidR="00702CF8" w:rsidRPr="00A70540">
        <w:rPr>
          <w:rFonts w:eastAsia="MS Mincho" w:cs="Arial"/>
          <w:lang w:val="en-GB"/>
        </w:rPr>
        <w:t xml:space="preserve">sentences </w:t>
      </w:r>
      <w:r w:rsidR="006E5F43">
        <w:rPr>
          <w:rFonts w:eastAsia="MS Mincho" w:cs="Arial"/>
          <w:lang w:val="en-GB"/>
        </w:rPr>
        <w:t xml:space="preserve">in the text </w:t>
      </w:r>
      <w:r w:rsidR="00702CF8" w:rsidRPr="00A70540">
        <w:rPr>
          <w:rFonts w:eastAsia="MS Mincho" w:cs="Arial"/>
          <w:lang w:val="en-GB"/>
        </w:rPr>
        <w:t xml:space="preserve">that </w:t>
      </w:r>
      <w:r w:rsidR="0011245B" w:rsidRPr="00A70540">
        <w:rPr>
          <w:rFonts w:eastAsia="MS Mincho" w:cs="Arial"/>
          <w:lang w:val="en-GB"/>
        </w:rPr>
        <w:t>confirm your choice.</w:t>
      </w:r>
    </w:p>
    <w:p w14:paraId="31026462" w14:textId="18C678E8" w:rsidR="00BA7062" w:rsidRPr="00A70540" w:rsidRDefault="0011245B" w:rsidP="00BA7062">
      <w:pPr>
        <w:pStyle w:val="Geenafstand"/>
        <w:ind w:left="426"/>
        <w:rPr>
          <w:rFonts w:eastAsiaTheme="minorEastAsia" w:cs="Arial"/>
          <w:lang w:val="en-GB" w:eastAsia="nl-NL"/>
        </w:rPr>
      </w:pPr>
      <w:r w:rsidRPr="00A70540">
        <w:rPr>
          <w:rFonts w:eastAsia="MS Mincho" w:cs="Arial"/>
          <w:lang w:val="en-GB"/>
        </w:rPr>
        <w:t>1</w:t>
      </w:r>
      <w:r w:rsidRPr="00A70540">
        <w:rPr>
          <w:rFonts w:eastAsia="MS Mincho" w:cs="Arial"/>
          <w:lang w:val="en-GB"/>
        </w:rPr>
        <w:tab/>
      </w:r>
      <w:r w:rsidR="00437931" w:rsidRPr="00A70540">
        <w:rPr>
          <w:rFonts w:eastAsia="MS Mincho" w:cs="Arial"/>
          <w:lang w:val="en-GB"/>
        </w:rPr>
        <w:t>After Anak Krakat</w:t>
      </w:r>
      <w:r w:rsidR="00A77B83">
        <w:rPr>
          <w:rFonts w:eastAsia="MS Mincho" w:cs="Arial"/>
          <w:lang w:val="en-GB"/>
        </w:rPr>
        <w:t>oa</w:t>
      </w:r>
      <w:r w:rsidR="00437931" w:rsidRPr="00A70540">
        <w:rPr>
          <w:rFonts w:eastAsia="MS Mincho" w:cs="Arial"/>
          <w:lang w:val="en-GB"/>
        </w:rPr>
        <w:t xml:space="preserve"> and Mount Etna, </w:t>
      </w:r>
      <w:r w:rsidR="00437931" w:rsidRPr="00A70540">
        <w:rPr>
          <w:rFonts w:eastAsiaTheme="minorEastAsia" w:cs="Arial"/>
          <w:lang w:val="en-GB" w:eastAsia="nl-NL"/>
        </w:rPr>
        <w:t>Mount Meager wil</w:t>
      </w:r>
      <w:r w:rsidRPr="00A70540">
        <w:rPr>
          <w:rFonts w:eastAsiaTheme="minorEastAsia" w:cs="Arial"/>
          <w:lang w:val="en-GB" w:eastAsia="nl-NL"/>
        </w:rPr>
        <w:t>l be the next volcano to erupt.</w:t>
      </w:r>
    </w:p>
    <w:p w14:paraId="2BB9B8D9" w14:textId="32CC7869" w:rsidR="00BA7062" w:rsidRPr="00A70540" w:rsidRDefault="0011245B" w:rsidP="00BA7062">
      <w:pPr>
        <w:pStyle w:val="Geenafstand"/>
        <w:ind w:left="426"/>
        <w:rPr>
          <w:rFonts w:eastAsiaTheme="minorEastAsia" w:cs="Arial"/>
          <w:lang w:val="en-GB" w:eastAsia="nl-NL"/>
        </w:rPr>
      </w:pPr>
      <w:r w:rsidRPr="00A70540">
        <w:rPr>
          <w:rFonts w:eastAsia="MS Mincho" w:cs="Arial"/>
          <w:lang w:val="en-GB"/>
        </w:rPr>
        <w:t>2</w:t>
      </w:r>
      <w:r w:rsidRPr="00A70540">
        <w:rPr>
          <w:rFonts w:eastAsia="MS Mincho" w:cs="Arial"/>
          <w:lang w:val="en-GB"/>
        </w:rPr>
        <w:tab/>
      </w:r>
      <w:r w:rsidR="00702CF8" w:rsidRPr="00A70540">
        <w:rPr>
          <w:rFonts w:eastAsia="MS Mincho" w:cs="Arial"/>
          <w:lang w:val="en-GB"/>
        </w:rPr>
        <w:t>Climate change is connected to a possible eruption of Mount Meager</w:t>
      </w:r>
      <w:r w:rsidRPr="00A70540">
        <w:rPr>
          <w:rFonts w:eastAsia="MS Mincho" w:cs="Arial"/>
          <w:lang w:val="en-GB"/>
        </w:rPr>
        <w:t>.</w:t>
      </w:r>
    </w:p>
    <w:p w14:paraId="2469A6BE" w14:textId="75A40AFF" w:rsidR="00BA7062" w:rsidRPr="00A70540" w:rsidRDefault="0011245B" w:rsidP="00BA7062">
      <w:pPr>
        <w:pStyle w:val="Geenafstand"/>
        <w:ind w:left="426"/>
        <w:rPr>
          <w:rFonts w:eastAsiaTheme="minorEastAsia" w:cs="Arial"/>
          <w:lang w:val="en-GB" w:eastAsia="nl-NL"/>
        </w:rPr>
      </w:pPr>
      <w:r w:rsidRPr="00A70540">
        <w:rPr>
          <w:rFonts w:eastAsiaTheme="minorEastAsia" w:cs="Arial"/>
          <w:lang w:val="en-GB" w:eastAsia="nl-NL"/>
        </w:rPr>
        <w:t>3</w:t>
      </w:r>
      <w:r w:rsidRPr="00A70540">
        <w:rPr>
          <w:rFonts w:eastAsiaTheme="minorEastAsia" w:cs="Arial"/>
          <w:lang w:val="en-GB" w:eastAsia="nl-NL"/>
        </w:rPr>
        <w:tab/>
      </w:r>
      <w:r w:rsidR="007D29E5" w:rsidRPr="00A70540">
        <w:rPr>
          <w:rFonts w:eastAsiaTheme="minorEastAsia" w:cs="Arial"/>
          <w:lang w:val="en-GB" w:eastAsia="nl-NL"/>
        </w:rPr>
        <w:t>Because of all the smoke, h</w:t>
      </w:r>
      <w:r w:rsidR="00571EEC" w:rsidRPr="00A70540">
        <w:rPr>
          <w:rFonts w:eastAsiaTheme="minorEastAsia" w:cs="Arial"/>
          <w:lang w:val="en-GB" w:eastAsia="nl-NL"/>
        </w:rPr>
        <w:t xml:space="preserve">elicopter pilots </w:t>
      </w:r>
      <w:r w:rsidR="007D29E5" w:rsidRPr="00A70540">
        <w:rPr>
          <w:rFonts w:eastAsiaTheme="minorEastAsia" w:cs="Arial"/>
          <w:lang w:val="en-GB" w:eastAsia="nl-NL"/>
        </w:rPr>
        <w:t>don’t fl</w:t>
      </w:r>
      <w:r w:rsidRPr="00A70540">
        <w:rPr>
          <w:rFonts w:eastAsiaTheme="minorEastAsia" w:cs="Arial"/>
          <w:lang w:val="en-GB" w:eastAsia="nl-NL"/>
        </w:rPr>
        <w:t>y over Mount Meager any more.</w:t>
      </w:r>
    </w:p>
    <w:p w14:paraId="77141B2B" w14:textId="7E81739B" w:rsidR="007D29E5" w:rsidRPr="00A70540" w:rsidRDefault="0011245B" w:rsidP="00BA7062">
      <w:pPr>
        <w:pStyle w:val="Geenafstand"/>
        <w:ind w:left="426"/>
        <w:rPr>
          <w:rFonts w:eastAsiaTheme="minorEastAsia" w:cs="Arial"/>
          <w:lang w:val="en-GB" w:eastAsia="nl-NL"/>
        </w:rPr>
      </w:pPr>
      <w:r w:rsidRPr="00A70540">
        <w:rPr>
          <w:rFonts w:eastAsiaTheme="minorEastAsia" w:cs="Arial"/>
          <w:lang w:val="en-GB" w:eastAsia="nl-NL"/>
        </w:rPr>
        <w:t>4</w:t>
      </w:r>
      <w:r w:rsidRPr="00A70540">
        <w:rPr>
          <w:rFonts w:eastAsiaTheme="minorEastAsia" w:cs="Arial"/>
          <w:lang w:val="en-GB" w:eastAsia="nl-NL"/>
        </w:rPr>
        <w:tab/>
      </w:r>
      <w:r w:rsidR="007D29E5" w:rsidRPr="00A70540">
        <w:rPr>
          <w:rFonts w:eastAsiaTheme="minorEastAsia" w:cs="Arial"/>
          <w:lang w:val="en-GB" w:eastAsia="nl-NL"/>
        </w:rPr>
        <w:t>Currently, there is no system that would warn people wh</w:t>
      </w:r>
      <w:r w:rsidRPr="00A70540">
        <w:rPr>
          <w:rFonts w:eastAsiaTheme="minorEastAsia" w:cs="Arial"/>
          <w:lang w:val="en-GB" w:eastAsia="nl-NL"/>
        </w:rPr>
        <w:t>en Mount Meager becomes active.</w:t>
      </w:r>
    </w:p>
    <w:p w14:paraId="0944A776" w14:textId="04302B81" w:rsidR="00BA7062" w:rsidRPr="00A70540" w:rsidRDefault="00BA7062" w:rsidP="008B12FE">
      <w:pPr>
        <w:pStyle w:val="Geenafstand"/>
        <w:tabs>
          <w:tab w:val="left" w:pos="426"/>
        </w:tabs>
        <w:spacing w:before="120"/>
        <w:rPr>
          <w:rFonts w:eastAsia="MS Mincho" w:cs="Arial"/>
          <w:lang w:val="en-GB"/>
        </w:rPr>
      </w:pPr>
      <w:r w:rsidRPr="00A70540">
        <w:rPr>
          <w:rFonts w:eastAsiaTheme="minorEastAsia" w:cs="Arial"/>
          <w:lang w:val="en-GB" w:eastAsia="nl-NL"/>
        </w:rPr>
        <w:t>b</w:t>
      </w:r>
      <w:r w:rsidRPr="00A70540">
        <w:rPr>
          <w:rFonts w:eastAsiaTheme="minorEastAsia" w:cs="Arial"/>
          <w:lang w:val="en-GB" w:eastAsia="nl-NL"/>
        </w:rPr>
        <w:tab/>
      </w:r>
      <w:r w:rsidR="00437931" w:rsidRPr="00A70540">
        <w:rPr>
          <w:rFonts w:eastAsiaTheme="minorEastAsia" w:cs="Arial"/>
          <w:lang w:val="en-GB" w:eastAsia="nl-NL"/>
        </w:rPr>
        <w:t>Williams-Jones says that Mount Meager will erupt “sooner rather than later”. This means:</w:t>
      </w:r>
    </w:p>
    <w:p w14:paraId="35A2154E" w14:textId="51ECA5A3" w:rsidR="008E738C" w:rsidRPr="00A70540" w:rsidRDefault="008E738C" w:rsidP="00BA7062">
      <w:pPr>
        <w:pStyle w:val="Geenafstand"/>
        <w:ind w:left="426"/>
        <w:rPr>
          <w:rFonts w:eastAsiaTheme="minorEastAsia" w:cs="Arial"/>
          <w:lang w:val="en-GB" w:eastAsia="nl-NL"/>
        </w:rPr>
      </w:pPr>
      <w:r w:rsidRPr="00A70540">
        <w:rPr>
          <w:rFonts w:eastAsiaTheme="minorEastAsia" w:cs="Arial"/>
          <w:lang w:val="en-GB" w:eastAsia="nl-NL"/>
        </w:rPr>
        <w:t>1</w:t>
      </w:r>
      <w:r w:rsidRPr="00A70540">
        <w:rPr>
          <w:rFonts w:eastAsiaTheme="minorEastAsia" w:cs="Arial"/>
          <w:lang w:val="en-GB" w:eastAsia="nl-NL"/>
        </w:rPr>
        <w:tab/>
        <w:t>Mount Meager will only erupt during the night.</w:t>
      </w:r>
    </w:p>
    <w:p w14:paraId="261834D8" w14:textId="5719A3A4" w:rsidR="008E738C" w:rsidRPr="00A70540" w:rsidRDefault="008E738C" w:rsidP="00BA7062">
      <w:pPr>
        <w:pStyle w:val="Geenafstand"/>
        <w:ind w:left="426"/>
        <w:rPr>
          <w:rFonts w:eastAsiaTheme="minorEastAsia" w:cs="Arial"/>
          <w:lang w:val="en-GB" w:eastAsia="nl-NL"/>
        </w:rPr>
      </w:pPr>
      <w:r w:rsidRPr="00A70540">
        <w:rPr>
          <w:rFonts w:eastAsiaTheme="minorEastAsia" w:cs="Arial"/>
          <w:lang w:val="en-GB" w:eastAsia="nl-NL"/>
        </w:rPr>
        <w:t>2</w:t>
      </w:r>
      <w:r w:rsidRPr="00A70540">
        <w:rPr>
          <w:rFonts w:eastAsiaTheme="minorEastAsia" w:cs="Arial"/>
          <w:lang w:val="en-GB" w:eastAsia="nl-NL"/>
        </w:rPr>
        <w:tab/>
        <w:t>Mount Meager will probably erupt soon.</w:t>
      </w:r>
    </w:p>
    <w:p w14:paraId="09AFFE57" w14:textId="228EB099" w:rsidR="008E738C" w:rsidRPr="00A70540" w:rsidRDefault="008E738C" w:rsidP="00BA7062">
      <w:pPr>
        <w:pStyle w:val="Geenafstand"/>
        <w:ind w:left="426"/>
        <w:rPr>
          <w:rFonts w:eastAsiaTheme="minorEastAsia" w:cs="Arial"/>
          <w:lang w:val="en-GB" w:eastAsia="nl-NL"/>
        </w:rPr>
      </w:pPr>
      <w:r w:rsidRPr="00A70540">
        <w:rPr>
          <w:rFonts w:eastAsiaTheme="minorEastAsia" w:cs="Arial"/>
          <w:lang w:val="en-GB" w:eastAsia="nl-NL"/>
        </w:rPr>
        <w:t>3</w:t>
      </w:r>
      <w:r w:rsidRPr="00A70540">
        <w:rPr>
          <w:rFonts w:eastAsiaTheme="minorEastAsia" w:cs="Arial"/>
          <w:lang w:val="en-GB" w:eastAsia="nl-NL"/>
        </w:rPr>
        <w:tab/>
        <w:t>Mount Meager will probably not erupt at all.</w:t>
      </w:r>
    </w:p>
    <w:p w14:paraId="3FBD081A" w14:textId="7E9B3008" w:rsidR="008E738C" w:rsidRPr="00A70540" w:rsidRDefault="008E738C" w:rsidP="00BA7062">
      <w:pPr>
        <w:pStyle w:val="Geenafstand"/>
        <w:ind w:left="426"/>
        <w:rPr>
          <w:rFonts w:eastAsiaTheme="minorEastAsia" w:cs="Arial"/>
          <w:lang w:val="en-GB" w:eastAsia="nl-NL"/>
        </w:rPr>
      </w:pPr>
      <w:r w:rsidRPr="00A70540">
        <w:rPr>
          <w:rFonts w:eastAsiaTheme="minorEastAsia" w:cs="Arial"/>
          <w:lang w:val="en-GB" w:eastAsia="nl-NL"/>
        </w:rPr>
        <w:t>4</w:t>
      </w:r>
      <w:r w:rsidRPr="00A70540">
        <w:rPr>
          <w:rFonts w:eastAsiaTheme="minorEastAsia" w:cs="Arial"/>
          <w:lang w:val="en-GB" w:eastAsia="nl-NL"/>
        </w:rPr>
        <w:tab/>
        <w:t>Mount Meager will start erupting late at night.</w:t>
      </w:r>
    </w:p>
    <w:p w14:paraId="4222C9BC" w14:textId="4C0FAE9B" w:rsidR="00BA7062" w:rsidRPr="00A70540" w:rsidRDefault="00BA7062" w:rsidP="008B12FE">
      <w:pPr>
        <w:pStyle w:val="Geenafstand"/>
        <w:tabs>
          <w:tab w:val="left" w:pos="426"/>
        </w:tabs>
        <w:spacing w:before="120"/>
        <w:rPr>
          <w:rFonts w:eastAsia="MS Mincho" w:cs="Arial"/>
          <w:lang w:val="en-GB"/>
        </w:rPr>
      </w:pPr>
      <w:r w:rsidRPr="00A70540">
        <w:rPr>
          <w:rFonts w:eastAsiaTheme="minorEastAsia" w:cs="Arial"/>
          <w:lang w:val="en-GB" w:eastAsia="nl-NL"/>
        </w:rPr>
        <w:t>c</w:t>
      </w:r>
      <w:r w:rsidRPr="00A70540">
        <w:rPr>
          <w:rFonts w:eastAsiaTheme="minorEastAsia" w:cs="Arial"/>
          <w:lang w:val="en-GB" w:eastAsia="nl-NL"/>
        </w:rPr>
        <w:tab/>
      </w:r>
      <w:r w:rsidR="008E738C" w:rsidRPr="00A70540">
        <w:rPr>
          <w:rFonts w:eastAsiaTheme="minorEastAsia" w:cs="Arial"/>
          <w:lang w:val="en-GB" w:eastAsia="nl-NL"/>
        </w:rPr>
        <w:t xml:space="preserve">Why is Mount Meager </w:t>
      </w:r>
      <w:r w:rsidR="008E738C" w:rsidRPr="00A70540">
        <w:rPr>
          <w:rFonts w:eastAsia="Times New Roman"/>
          <w:lang w:val="en-GB"/>
        </w:rPr>
        <w:t>“quiet but grumpy”?</w:t>
      </w:r>
    </w:p>
    <w:p w14:paraId="40BF2BBF" w14:textId="158EFA7D" w:rsidR="004C0A4D" w:rsidRPr="00A70540" w:rsidRDefault="004C0A4D" w:rsidP="00BA7062">
      <w:pPr>
        <w:pStyle w:val="Geenafstand"/>
        <w:ind w:left="426"/>
        <w:rPr>
          <w:rFonts w:eastAsiaTheme="minorEastAsia" w:cs="Arial"/>
          <w:lang w:val="en-GB" w:eastAsia="nl-NL"/>
        </w:rPr>
      </w:pPr>
      <w:r w:rsidRPr="00A70540">
        <w:rPr>
          <w:rFonts w:eastAsiaTheme="minorEastAsia" w:cs="Arial"/>
          <w:lang w:val="en-GB" w:eastAsia="nl-NL"/>
        </w:rPr>
        <w:t>1</w:t>
      </w:r>
      <w:r w:rsidRPr="00A70540">
        <w:rPr>
          <w:rFonts w:eastAsiaTheme="minorEastAsia" w:cs="Arial"/>
          <w:lang w:val="en-GB" w:eastAsia="nl-NL"/>
        </w:rPr>
        <w:tab/>
        <w:t>The volcano does not make any noise, which is why it is extra dangerous.</w:t>
      </w:r>
    </w:p>
    <w:p w14:paraId="00FE07E5" w14:textId="6778D09E" w:rsidR="004C0A4D" w:rsidRPr="00A70540" w:rsidRDefault="004C0A4D" w:rsidP="00BA7062">
      <w:pPr>
        <w:pStyle w:val="Geenafstand"/>
        <w:ind w:left="426"/>
        <w:rPr>
          <w:rFonts w:eastAsiaTheme="minorEastAsia" w:cs="Arial"/>
          <w:lang w:val="en-GB" w:eastAsia="nl-NL"/>
        </w:rPr>
      </w:pPr>
      <w:r w:rsidRPr="00A70540">
        <w:rPr>
          <w:rFonts w:eastAsiaTheme="minorEastAsia" w:cs="Arial"/>
          <w:lang w:val="en-GB" w:eastAsia="nl-NL"/>
        </w:rPr>
        <w:t>2</w:t>
      </w:r>
      <w:r w:rsidRPr="00A70540">
        <w:rPr>
          <w:rFonts w:eastAsiaTheme="minorEastAsia" w:cs="Arial"/>
          <w:lang w:val="en-GB" w:eastAsia="nl-NL"/>
        </w:rPr>
        <w:tab/>
        <w:t xml:space="preserve">The volcano is actually really </w:t>
      </w:r>
      <w:r w:rsidR="00A77B83" w:rsidRPr="00A70540">
        <w:rPr>
          <w:rFonts w:eastAsiaTheme="minorEastAsia" w:cs="Arial"/>
          <w:lang w:val="en-GB" w:eastAsia="nl-NL"/>
        </w:rPr>
        <w:t>friendly;</w:t>
      </w:r>
      <w:r w:rsidRPr="00A70540">
        <w:rPr>
          <w:rFonts w:eastAsiaTheme="minorEastAsia" w:cs="Arial"/>
          <w:lang w:val="en-GB" w:eastAsia="nl-NL"/>
        </w:rPr>
        <w:t xml:space="preserve"> it just looks like an unfriendly giant.</w:t>
      </w:r>
    </w:p>
    <w:p w14:paraId="2C8196F0" w14:textId="5285D80B" w:rsidR="004C0A4D" w:rsidRPr="00A70540" w:rsidRDefault="004C0A4D" w:rsidP="00BA7062">
      <w:pPr>
        <w:pStyle w:val="Geenafstand"/>
        <w:ind w:left="426"/>
        <w:rPr>
          <w:rFonts w:eastAsiaTheme="minorEastAsia" w:cs="Arial"/>
          <w:lang w:val="en-GB" w:eastAsia="nl-NL"/>
        </w:rPr>
      </w:pPr>
      <w:r w:rsidRPr="00A70540">
        <w:rPr>
          <w:rFonts w:eastAsiaTheme="minorEastAsia" w:cs="Arial"/>
          <w:lang w:val="en-GB" w:eastAsia="nl-NL"/>
        </w:rPr>
        <w:t>3</w:t>
      </w:r>
      <w:r w:rsidRPr="00A70540">
        <w:rPr>
          <w:rFonts w:eastAsiaTheme="minorEastAsia" w:cs="Arial"/>
          <w:lang w:val="en-GB" w:eastAsia="nl-NL"/>
        </w:rPr>
        <w:tab/>
        <w:t xml:space="preserve">The volcano is not active </w:t>
      </w:r>
      <w:r w:rsidR="007B2212">
        <w:rPr>
          <w:rFonts w:eastAsiaTheme="minorEastAsia" w:cs="Arial"/>
          <w:lang w:val="en-GB" w:eastAsia="nl-NL"/>
        </w:rPr>
        <w:t>now</w:t>
      </w:r>
      <w:r w:rsidRPr="00A70540">
        <w:rPr>
          <w:rFonts w:eastAsiaTheme="minorEastAsia" w:cs="Arial"/>
          <w:lang w:val="en-GB" w:eastAsia="nl-NL"/>
        </w:rPr>
        <w:t>, but you can notice that it is angry inside.</w:t>
      </w:r>
    </w:p>
    <w:p w14:paraId="02883841" w14:textId="0BFF5A50" w:rsidR="004C0A4D" w:rsidRPr="00A70540" w:rsidRDefault="004C0A4D" w:rsidP="00BA7062">
      <w:pPr>
        <w:pStyle w:val="Geenafstand"/>
        <w:ind w:left="426"/>
        <w:rPr>
          <w:rFonts w:eastAsiaTheme="minorEastAsia" w:cs="Arial"/>
          <w:lang w:val="en-GB" w:eastAsia="nl-NL"/>
        </w:rPr>
      </w:pPr>
      <w:r w:rsidRPr="00A70540">
        <w:rPr>
          <w:rFonts w:eastAsiaTheme="minorEastAsia" w:cs="Arial"/>
          <w:lang w:val="en-GB" w:eastAsia="nl-NL"/>
        </w:rPr>
        <w:t>4</w:t>
      </w:r>
      <w:r w:rsidRPr="00A70540">
        <w:rPr>
          <w:rFonts w:eastAsiaTheme="minorEastAsia" w:cs="Arial"/>
          <w:lang w:val="en-GB" w:eastAsia="nl-NL"/>
        </w:rPr>
        <w:tab/>
        <w:t xml:space="preserve">The volcano is not very </w:t>
      </w:r>
      <w:r w:rsidR="00A77B83" w:rsidRPr="00A70540">
        <w:rPr>
          <w:rFonts w:eastAsiaTheme="minorEastAsia" w:cs="Arial"/>
          <w:lang w:val="en-GB" w:eastAsia="nl-NL"/>
        </w:rPr>
        <w:t>well known</w:t>
      </w:r>
      <w:r w:rsidR="00A77B83">
        <w:rPr>
          <w:rFonts w:eastAsiaTheme="minorEastAsia" w:cs="Arial"/>
          <w:lang w:val="en-GB" w:eastAsia="nl-NL"/>
        </w:rPr>
        <w:t xml:space="preserve"> in the world; </w:t>
      </w:r>
      <w:r w:rsidRPr="00A70540">
        <w:rPr>
          <w:rFonts w:eastAsiaTheme="minorEastAsia" w:cs="Arial"/>
          <w:lang w:val="en-GB" w:eastAsia="nl-NL"/>
        </w:rPr>
        <w:t>it is never in the news.</w:t>
      </w:r>
    </w:p>
    <w:sectPr w:rsidR="004C0A4D" w:rsidRPr="00A70540" w:rsidSect="00725396">
      <w:footerReference w:type="default" r:id="rId13"/>
      <w:pgSz w:w="11906" w:h="16838"/>
      <w:pgMar w:top="1417" w:right="1418" w:bottom="1417"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6F5E2" w14:textId="77777777" w:rsidR="008E738C" w:rsidRDefault="008E738C" w:rsidP="009164EC">
      <w:pPr>
        <w:spacing w:after="0" w:line="240" w:lineRule="auto"/>
      </w:pPr>
      <w:r>
        <w:separator/>
      </w:r>
    </w:p>
  </w:endnote>
  <w:endnote w:type="continuationSeparator" w:id="0">
    <w:p w14:paraId="0B5B2466" w14:textId="77777777" w:rsidR="008E738C" w:rsidRDefault="008E738C" w:rsidP="0091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Serifa Std 55 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FBED0" w14:textId="7DF90B17" w:rsidR="008E738C" w:rsidRPr="001B2E2A" w:rsidRDefault="008E738C">
    <w:pPr>
      <w:pStyle w:val="Voettekst"/>
      <w:rPr>
        <w:rFonts w:ascii="Arial" w:hAnsi="Arial" w:cs="Arial"/>
        <w:sz w:val="20"/>
        <w:lang w:val="en-US"/>
      </w:rPr>
    </w:pPr>
    <w:r>
      <w:rPr>
        <w:rFonts w:ascii="Arial" w:hAnsi="Arial" w:cs="Arial"/>
        <w:sz w:val="20"/>
        <w:lang w:val="en-US"/>
      </w:rPr>
      <w:t xml:space="preserve">Actuele lesbrief 7 - A2 - Malmberg </w:t>
    </w:r>
    <w:r w:rsidRPr="00086EDF">
      <w:rPr>
        <w:rFonts w:ascii="Arial" w:hAnsi="Arial" w:cs="Arial"/>
        <w:sz w:val="20"/>
        <w:lang w:val="en-US"/>
      </w:rPr>
      <w:t>Engels</w:t>
    </w:r>
    <w:r>
      <w:rPr>
        <w:rFonts w:ascii="Arial" w:hAnsi="Arial" w:cs="Arial"/>
        <w:sz w:val="20"/>
        <w:lang w:val="en-US"/>
      </w:rPr>
      <w:t xml:space="preserve"> 2018-2019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DC584" w14:textId="77777777" w:rsidR="008E738C" w:rsidRDefault="008E738C" w:rsidP="009164EC">
      <w:pPr>
        <w:spacing w:after="0" w:line="240" w:lineRule="auto"/>
      </w:pPr>
      <w:r>
        <w:separator/>
      </w:r>
    </w:p>
  </w:footnote>
  <w:footnote w:type="continuationSeparator" w:id="0">
    <w:p w14:paraId="7701D023" w14:textId="77777777" w:rsidR="008E738C" w:rsidRDefault="008E738C" w:rsidP="009164E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E8A22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0A0841"/>
    <w:multiLevelType w:val="hybridMultilevel"/>
    <w:tmpl w:val="A86E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7C60FAD"/>
    <w:multiLevelType w:val="hybridMultilevel"/>
    <w:tmpl w:val="1BDAE916"/>
    <w:lvl w:ilvl="0" w:tplc="04090019">
      <w:start w:val="1"/>
      <w:numFmt w:val="lowerLetter"/>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
    <w:nsid w:val="29A9713D"/>
    <w:multiLevelType w:val="hybridMultilevel"/>
    <w:tmpl w:val="E83E2A82"/>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4">
    <w:nsid w:val="33E05E2C"/>
    <w:multiLevelType w:val="hybridMultilevel"/>
    <w:tmpl w:val="053AD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C163A53"/>
    <w:multiLevelType w:val="hybridMultilevel"/>
    <w:tmpl w:val="A154B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1C6C5A"/>
    <w:multiLevelType w:val="hybridMultilevel"/>
    <w:tmpl w:val="1A0C8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15B1E45"/>
    <w:multiLevelType w:val="hybridMultilevel"/>
    <w:tmpl w:val="09AA3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7EA5596"/>
    <w:multiLevelType w:val="hybridMultilevel"/>
    <w:tmpl w:val="3FFE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7AA0F31"/>
    <w:multiLevelType w:val="hybridMultilevel"/>
    <w:tmpl w:val="09AA3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AD1098E"/>
    <w:multiLevelType w:val="hybridMultilevel"/>
    <w:tmpl w:val="5C6640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1"/>
  </w:num>
  <w:num w:numId="5">
    <w:abstractNumId w:val="0"/>
  </w:num>
  <w:num w:numId="6">
    <w:abstractNumId w:val="9"/>
  </w:num>
  <w:num w:numId="7">
    <w:abstractNumId w:val="5"/>
  </w:num>
  <w:num w:numId="8">
    <w:abstractNumId w:val="10"/>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3E"/>
    <w:rsid w:val="00000CEA"/>
    <w:rsid w:val="000011F1"/>
    <w:rsid w:val="000014A7"/>
    <w:rsid w:val="000017BB"/>
    <w:rsid w:val="000027BA"/>
    <w:rsid w:val="00004F67"/>
    <w:rsid w:val="000051E7"/>
    <w:rsid w:val="00006375"/>
    <w:rsid w:val="000063A2"/>
    <w:rsid w:val="00006B3D"/>
    <w:rsid w:val="0000723D"/>
    <w:rsid w:val="00007741"/>
    <w:rsid w:val="0000779F"/>
    <w:rsid w:val="00007B50"/>
    <w:rsid w:val="00010218"/>
    <w:rsid w:val="0001038F"/>
    <w:rsid w:val="00012AB9"/>
    <w:rsid w:val="00013328"/>
    <w:rsid w:val="00013971"/>
    <w:rsid w:val="00014D52"/>
    <w:rsid w:val="000153AF"/>
    <w:rsid w:val="00015746"/>
    <w:rsid w:val="000159FE"/>
    <w:rsid w:val="00015D08"/>
    <w:rsid w:val="00015D65"/>
    <w:rsid w:val="00015EFA"/>
    <w:rsid w:val="0001607D"/>
    <w:rsid w:val="00017DDF"/>
    <w:rsid w:val="00021D7C"/>
    <w:rsid w:val="00022BBB"/>
    <w:rsid w:val="0002368A"/>
    <w:rsid w:val="00023B79"/>
    <w:rsid w:val="00025229"/>
    <w:rsid w:val="00026761"/>
    <w:rsid w:val="0002739F"/>
    <w:rsid w:val="0003040E"/>
    <w:rsid w:val="0003097C"/>
    <w:rsid w:val="00030D9B"/>
    <w:rsid w:val="00032677"/>
    <w:rsid w:val="00033CB9"/>
    <w:rsid w:val="00034034"/>
    <w:rsid w:val="00034698"/>
    <w:rsid w:val="000347E3"/>
    <w:rsid w:val="000353BE"/>
    <w:rsid w:val="00035D9E"/>
    <w:rsid w:val="00036ECE"/>
    <w:rsid w:val="00037AFC"/>
    <w:rsid w:val="00040BC2"/>
    <w:rsid w:val="00040D53"/>
    <w:rsid w:val="00040FB4"/>
    <w:rsid w:val="00041338"/>
    <w:rsid w:val="000439CF"/>
    <w:rsid w:val="00043F30"/>
    <w:rsid w:val="00045E50"/>
    <w:rsid w:val="000470C7"/>
    <w:rsid w:val="00047157"/>
    <w:rsid w:val="00050E07"/>
    <w:rsid w:val="0005179F"/>
    <w:rsid w:val="000527E6"/>
    <w:rsid w:val="00052A4E"/>
    <w:rsid w:val="000533F6"/>
    <w:rsid w:val="000534D0"/>
    <w:rsid w:val="00053E8A"/>
    <w:rsid w:val="000558D7"/>
    <w:rsid w:val="00055DDC"/>
    <w:rsid w:val="00055EBB"/>
    <w:rsid w:val="00056B93"/>
    <w:rsid w:val="00056BA2"/>
    <w:rsid w:val="00056DB8"/>
    <w:rsid w:val="00057643"/>
    <w:rsid w:val="00057885"/>
    <w:rsid w:val="00060E7C"/>
    <w:rsid w:val="00061D37"/>
    <w:rsid w:val="0006230D"/>
    <w:rsid w:val="00063CE8"/>
    <w:rsid w:val="0006428E"/>
    <w:rsid w:val="000647EA"/>
    <w:rsid w:val="00064ACC"/>
    <w:rsid w:val="00065683"/>
    <w:rsid w:val="000700E7"/>
    <w:rsid w:val="000704D5"/>
    <w:rsid w:val="00070F3E"/>
    <w:rsid w:val="000726FD"/>
    <w:rsid w:val="00072781"/>
    <w:rsid w:val="000740BB"/>
    <w:rsid w:val="00074F54"/>
    <w:rsid w:val="00075EB8"/>
    <w:rsid w:val="000764A2"/>
    <w:rsid w:val="00076792"/>
    <w:rsid w:val="00080505"/>
    <w:rsid w:val="00082370"/>
    <w:rsid w:val="000832E7"/>
    <w:rsid w:val="000838D0"/>
    <w:rsid w:val="00086037"/>
    <w:rsid w:val="00086040"/>
    <w:rsid w:val="000860BC"/>
    <w:rsid w:val="00086E33"/>
    <w:rsid w:val="00086EDF"/>
    <w:rsid w:val="00087C38"/>
    <w:rsid w:val="00087D65"/>
    <w:rsid w:val="00091E00"/>
    <w:rsid w:val="0009472A"/>
    <w:rsid w:val="00094F56"/>
    <w:rsid w:val="00095532"/>
    <w:rsid w:val="00096157"/>
    <w:rsid w:val="00096963"/>
    <w:rsid w:val="00096BDB"/>
    <w:rsid w:val="00097177"/>
    <w:rsid w:val="0009721C"/>
    <w:rsid w:val="00097286"/>
    <w:rsid w:val="00097CE1"/>
    <w:rsid w:val="000A3357"/>
    <w:rsid w:val="000A3728"/>
    <w:rsid w:val="000A462D"/>
    <w:rsid w:val="000A4A72"/>
    <w:rsid w:val="000A4E3F"/>
    <w:rsid w:val="000A5D9E"/>
    <w:rsid w:val="000A62FF"/>
    <w:rsid w:val="000A6571"/>
    <w:rsid w:val="000A672B"/>
    <w:rsid w:val="000A6D74"/>
    <w:rsid w:val="000A7866"/>
    <w:rsid w:val="000B0478"/>
    <w:rsid w:val="000B06E3"/>
    <w:rsid w:val="000B09A8"/>
    <w:rsid w:val="000B1E34"/>
    <w:rsid w:val="000B43A6"/>
    <w:rsid w:val="000B4E10"/>
    <w:rsid w:val="000B734E"/>
    <w:rsid w:val="000C03E9"/>
    <w:rsid w:val="000C08D6"/>
    <w:rsid w:val="000C0DFA"/>
    <w:rsid w:val="000C137B"/>
    <w:rsid w:val="000C190B"/>
    <w:rsid w:val="000C215C"/>
    <w:rsid w:val="000C2705"/>
    <w:rsid w:val="000C285D"/>
    <w:rsid w:val="000C28B2"/>
    <w:rsid w:val="000C4F31"/>
    <w:rsid w:val="000C578B"/>
    <w:rsid w:val="000C59BE"/>
    <w:rsid w:val="000C5C80"/>
    <w:rsid w:val="000C6186"/>
    <w:rsid w:val="000C6E1A"/>
    <w:rsid w:val="000C71B6"/>
    <w:rsid w:val="000D0017"/>
    <w:rsid w:val="000D049F"/>
    <w:rsid w:val="000D0795"/>
    <w:rsid w:val="000D159C"/>
    <w:rsid w:val="000D15D7"/>
    <w:rsid w:val="000D19E0"/>
    <w:rsid w:val="000D45FA"/>
    <w:rsid w:val="000D535C"/>
    <w:rsid w:val="000D6BEE"/>
    <w:rsid w:val="000D7846"/>
    <w:rsid w:val="000E0408"/>
    <w:rsid w:val="000E11B7"/>
    <w:rsid w:val="000E126C"/>
    <w:rsid w:val="000E1A3A"/>
    <w:rsid w:val="000E3945"/>
    <w:rsid w:val="000E3FF5"/>
    <w:rsid w:val="000E423F"/>
    <w:rsid w:val="000E497D"/>
    <w:rsid w:val="000E4A8E"/>
    <w:rsid w:val="000E52BB"/>
    <w:rsid w:val="000E62AC"/>
    <w:rsid w:val="000E7155"/>
    <w:rsid w:val="000E79E9"/>
    <w:rsid w:val="000E7A5F"/>
    <w:rsid w:val="000E7A74"/>
    <w:rsid w:val="000F06F2"/>
    <w:rsid w:val="000F1022"/>
    <w:rsid w:val="000F1D3E"/>
    <w:rsid w:val="000F398E"/>
    <w:rsid w:val="000F5123"/>
    <w:rsid w:val="000F5292"/>
    <w:rsid w:val="000F52F1"/>
    <w:rsid w:val="000F734B"/>
    <w:rsid w:val="000F747E"/>
    <w:rsid w:val="000F796E"/>
    <w:rsid w:val="0010195B"/>
    <w:rsid w:val="001020D4"/>
    <w:rsid w:val="00106F31"/>
    <w:rsid w:val="0011245B"/>
    <w:rsid w:val="0011343F"/>
    <w:rsid w:val="00114AD5"/>
    <w:rsid w:val="0011511D"/>
    <w:rsid w:val="001155F8"/>
    <w:rsid w:val="00115A35"/>
    <w:rsid w:val="00116B8A"/>
    <w:rsid w:val="00117607"/>
    <w:rsid w:val="00121E53"/>
    <w:rsid w:val="0012221A"/>
    <w:rsid w:val="00123881"/>
    <w:rsid w:val="001242D2"/>
    <w:rsid w:val="00124F32"/>
    <w:rsid w:val="001251B6"/>
    <w:rsid w:val="001278C3"/>
    <w:rsid w:val="00127B51"/>
    <w:rsid w:val="00130940"/>
    <w:rsid w:val="00130DE0"/>
    <w:rsid w:val="00132E40"/>
    <w:rsid w:val="00133153"/>
    <w:rsid w:val="00134450"/>
    <w:rsid w:val="0013525C"/>
    <w:rsid w:val="00135408"/>
    <w:rsid w:val="00137D59"/>
    <w:rsid w:val="001406CE"/>
    <w:rsid w:val="00140F9C"/>
    <w:rsid w:val="00141106"/>
    <w:rsid w:val="0014182D"/>
    <w:rsid w:val="001431FF"/>
    <w:rsid w:val="001435A1"/>
    <w:rsid w:val="001437BC"/>
    <w:rsid w:val="00143A2E"/>
    <w:rsid w:val="00145235"/>
    <w:rsid w:val="00146380"/>
    <w:rsid w:val="00147795"/>
    <w:rsid w:val="00147AD9"/>
    <w:rsid w:val="00152B1D"/>
    <w:rsid w:val="00153B73"/>
    <w:rsid w:val="001548AD"/>
    <w:rsid w:val="001548E1"/>
    <w:rsid w:val="001556AC"/>
    <w:rsid w:val="0015596B"/>
    <w:rsid w:val="0015638A"/>
    <w:rsid w:val="001568D2"/>
    <w:rsid w:val="001601E6"/>
    <w:rsid w:val="00160A01"/>
    <w:rsid w:val="001611A3"/>
    <w:rsid w:val="001613FD"/>
    <w:rsid w:val="001625E5"/>
    <w:rsid w:val="001629D6"/>
    <w:rsid w:val="001631FC"/>
    <w:rsid w:val="0016599A"/>
    <w:rsid w:val="0016654F"/>
    <w:rsid w:val="00166A92"/>
    <w:rsid w:val="00167B15"/>
    <w:rsid w:val="0017157F"/>
    <w:rsid w:val="00171824"/>
    <w:rsid w:val="00173DE8"/>
    <w:rsid w:val="00176661"/>
    <w:rsid w:val="00176A9A"/>
    <w:rsid w:val="00176E12"/>
    <w:rsid w:val="00177213"/>
    <w:rsid w:val="001774C6"/>
    <w:rsid w:val="00177AD8"/>
    <w:rsid w:val="00180447"/>
    <w:rsid w:val="001808EF"/>
    <w:rsid w:val="0018292B"/>
    <w:rsid w:val="00182D3C"/>
    <w:rsid w:val="00183477"/>
    <w:rsid w:val="00183556"/>
    <w:rsid w:val="00185C69"/>
    <w:rsid w:val="001867DA"/>
    <w:rsid w:val="0018694A"/>
    <w:rsid w:val="00187A85"/>
    <w:rsid w:val="0019003C"/>
    <w:rsid w:val="0019033A"/>
    <w:rsid w:val="00190A94"/>
    <w:rsid w:val="00192587"/>
    <w:rsid w:val="0019279A"/>
    <w:rsid w:val="00192864"/>
    <w:rsid w:val="00193F08"/>
    <w:rsid w:val="00194536"/>
    <w:rsid w:val="00194E42"/>
    <w:rsid w:val="00195278"/>
    <w:rsid w:val="001955AB"/>
    <w:rsid w:val="00195B00"/>
    <w:rsid w:val="00196F2B"/>
    <w:rsid w:val="00197429"/>
    <w:rsid w:val="00197C62"/>
    <w:rsid w:val="001A0661"/>
    <w:rsid w:val="001A1AFC"/>
    <w:rsid w:val="001A1B4E"/>
    <w:rsid w:val="001A2E4F"/>
    <w:rsid w:val="001A398D"/>
    <w:rsid w:val="001A3AB8"/>
    <w:rsid w:val="001A5F4B"/>
    <w:rsid w:val="001B2E2A"/>
    <w:rsid w:val="001B3805"/>
    <w:rsid w:val="001B3A0D"/>
    <w:rsid w:val="001B3A54"/>
    <w:rsid w:val="001B3CEA"/>
    <w:rsid w:val="001B48DD"/>
    <w:rsid w:val="001B4BA5"/>
    <w:rsid w:val="001B53F4"/>
    <w:rsid w:val="001B53F9"/>
    <w:rsid w:val="001B6299"/>
    <w:rsid w:val="001B79DA"/>
    <w:rsid w:val="001B7A79"/>
    <w:rsid w:val="001C1979"/>
    <w:rsid w:val="001C2263"/>
    <w:rsid w:val="001C2BB5"/>
    <w:rsid w:val="001C3E49"/>
    <w:rsid w:val="001C4BB5"/>
    <w:rsid w:val="001C4CEA"/>
    <w:rsid w:val="001C5CBE"/>
    <w:rsid w:val="001C6643"/>
    <w:rsid w:val="001C6F51"/>
    <w:rsid w:val="001C722E"/>
    <w:rsid w:val="001C7344"/>
    <w:rsid w:val="001C78DB"/>
    <w:rsid w:val="001D08B0"/>
    <w:rsid w:val="001D1C94"/>
    <w:rsid w:val="001D262C"/>
    <w:rsid w:val="001D26DB"/>
    <w:rsid w:val="001D3083"/>
    <w:rsid w:val="001D33DF"/>
    <w:rsid w:val="001D34BE"/>
    <w:rsid w:val="001D4C3F"/>
    <w:rsid w:val="001D5022"/>
    <w:rsid w:val="001D58D8"/>
    <w:rsid w:val="001D609E"/>
    <w:rsid w:val="001D6EA6"/>
    <w:rsid w:val="001D7727"/>
    <w:rsid w:val="001E068A"/>
    <w:rsid w:val="001E0B4D"/>
    <w:rsid w:val="001E1040"/>
    <w:rsid w:val="001E1407"/>
    <w:rsid w:val="001E1E81"/>
    <w:rsid w:val="001E2285"/>
    <w:rsid w:val="001E2EAE"/>
    <w:rsid w:val="001E3488"/>
    <w:rsid w:val="001E3530"/>
    <w:rsid w:val="001E39FB"/>
    <w:rsid w:val="001E43B4"/>
    <w:rsid w:val="001E485B"/>
    <w:rsid w:val="001E48DF"/>
    <w:rsid w:val="001E4BDE"/>
    <w:rsid w:val="001E51B9"/>
    <w:rsid w:val="001E5B78"/>
    <w:rsid w:val="001E6124"/>
    <w:rsid w:val="001E6F77"/>
    <w:rsid w:val="001E72E6"/>
    <w:rsid w:val="001E7878"/>
    <w:rsid w:val="001E7F01"/>
    <w:rsid w:val="001F22B8"/>
    <w:rsid w:val="001F2488"/>
    <w:rsid w:val="001F2951"/>
    <w:rsid w:val="001F3665"/>
    <w:rsid w:val="001F3F18"/>
    <w:rsid w:val="001F4C19"/>
    <w:rsid w:val="001F4E6F"/>
    <w:rsid w:val="001F5B03"/>
    <w:rsid w:val="001F6C5A"/>
    <w:rsid w:val="001F6CAC"/>
    <w:rsid w:val="001F7B9F"/>
    <w:rsid w:val="0020137E"/>
    <w:rsid w:val="002016DB"/>
    <w:rsid w:val="002017E6"/>
    <w:rsid w:val="0020199A"/>
    <w:rsid w:val="00201DA1"/>
    <w:rsid w:val="00202D60"/>
    <w:rsid w:val="00202E78"/>
    <w:rsid w:val="002056A6"/>
    <w:rsid w:val="002056BD"/>
    <w:rsid w:val="002065F4"/>
    <w:rsid w:val="00210A35"/>
    <w:rsid w:val="00211AA6"/>
    <w:rsid w:val="0021240D"/>
    <w:rsid w:val="002130FB"/>
    <w:rsid w:val="00213CED"/>
    <w:rsid w:val="002149DE"/>
    <w:rsid w:val="002158CD"/>
    <w:rsid w:val="002170E9"/>
    <w:rsid w:val="00220713"/>
    <w:rsid w:val="00221570"/>
    <w:rsid w:val="0022187A"/>
    <w:rsid w:val="00221C8F"/>
    <w:rsid w:val="00221E57"/>
    <w:rsid w:val="0022328F"/>
    <w:rsid w:val="002233D3"/>
    <w:rsid w:val="00224562"/>
    <w:rsid w:val="00227870"/>
    <w:rsid w:val="00231903"/>
    <w:rsid w:val="0023348D"/>
    <w:rsid w:val="00233637"/>
    <w:rsid w:val="00233794"/>
    <w:rsid w:val="002338C4"/>
    <w:rsid w:val="00233B3E"/>
    <w:rsid w:val="00233C89"/>
    <w:rsid w:val="0023432E"/>
    <w:rsid w:val="00236B48"/>
    <w:rsid w:val="00237380"/>
    <w:rsid w:val="002378AF"/>
    <w:rsid w:val="00237B13"/>
    <w:rsid w:val="00237DB4"/>
    <w:rsid w:val="00240C73"/>
    <w:rsid w:val="00241023"/>
    <w:rsid w:val="00241F3D"/>
    <w:rsid w:val="002421AB"/>
    <w:rsid w:val="002431D9"/>
    <w:rsid w:val="0024328C"/>
    <w:rsid w:val="00243870"/>
    <w:rsid w:val="00243E55"/>
    <w:rsid w:val="00245025"/>
    <w:rsid w:val="00245117"/>
    <w:rsid w:val="00245139"/>
    <w:rsid w:val="0024612C"/>
    <w:rsid w:val="002465AD"/>
    <w:rsid w:val="00246F78"/>
    <w:rsid w:val="00250629"/>
    <w:rsid w:val="00250F62"/>
    <w:rsid w:val="00251972"/>
    <w:rsid w:val="00252D1E"/>
    <w:rsid w:val="00253075"/>
    <w:rsid w:val="002536A0"/>
    <w:rsid w:val="00254E78"/>
    <w:rsid w:val="002562F2"/>
    <w:rsid w:val="0026015F"/>
    <w:rsid w:val="00260843"/>
    <w:rsid w:val="00261FFE"/>
    <w:rsid w:val="0026455D"/>
    <w:rsid w:val="00264D62"/>
    <w:rsid w:val="00266064"/>
    <w:rsid w:val="00266D96"/>
    <w:rsid w:val="002702DE"/>
    <w:rsid w:val="002707EE"/>
    <w:rsid w:val="002709E8"/>
    <w:rsid w:val="00270AF5"/>
    <w:rsid w:val="00271C4D"/>
    <w:rsid w:val="00272BB2"/>
    <w:rsid w:val="00272D4F"/>
    <w:rsid w:val="00272F31"/>
    <w:rsid w:val="00274169"/>
    <w:rsid w:val="00274F19"/>
    <w:rsid w:val="00276673"/>
    <w:rsid w:val="00277A27"/>
    <w:rsid w:val="00284CFA"/>
    <w:rsid w:val="00285716"/>
    <w:rsid w:val="00285768"/>
    <w:rsid w:val="00285821"/>
    <w:rsid w:val="002859CA"/>
    <w:rsid w:val="00286B0F"/>
    <w:rsid w:val="00286CAE"/>
    <w:rsid w:val="002872A1"/>
    <w:rsid w:val="002873E6"/>
    <w:rsid w:val="00290391"/>
    <w:rsid w:val="002915D0"/>
    <w:rsid w:val="002918B6"/>
    <w:rsid w:val="00292CB3"/>
    <w:rsid w:val="002936FD"/>
    <w:rsid w:val="00293BC0"/>
    <w:rsid w:val="00294CB1"/>
    <w:rsid w:val="00294D8B"/>
    <w:rsid w:val="00294F8D"/>
    <w:rsid w:val="00295113"/>
    <w:rsid w:val="00295B98"/>
    <w:rsid w:val="00295E28"/>
    <w:rsid w:val="002975E0"/>
    <w:rsid w:val="002A018F"/>
    <w:rsid w:val="002A06F7"/>
    <w:rsid w:val="002A07A1"/>
    <w:rsid w:val="002A1B77"/>
    <w:rsid w:val="002A34D5"/>
    <w:rsid w:val="002A3565"/>
    <w:rsid w:val="002A4748"/>
    <w:rsid w:val="002A5864"/>
    <w:rsid w:val="002A5B8E"/>
    <w:rsid w:val="002A65E7"/>
    <w:rsid w:val="002A69FB"/>
    <w:rsid w:val="002A6A87"/>
    <w:rsid w:val="002A6B29"/>
    <w:rsid w:val="002A6D68"/>
    <w:rsid w:val="002A7278"/>
    <w:rsid w:val="002A72A7"/>
    <w:rsid w:val="002A748B"/>
    <w:rsid w:val="002A766D"/>
    <w:rsid w:val="002A76EA"/>
    <w:rsid w:val="002A7DAD"/>
    <w:rsid w:val="002B1292"/>
    <w:rsid w:val="002B14BC"/>
    <w:rsid w:val="002B1934"/>
    <w:rsid w:val="002B2A9B"/>
    <w:rsid w:val="002B3447"/>
    <w:rsid w:val="002B384B"/>
    <w:rsid w:val="002B3C04"/>
    <w:rsid w:val="002B4F87"/>
    <w:rsid w:val="002B5943"/>
    <w:rsid w:val="002B778A"/>
    <w:rsid w:val="002C08BE"/>
    <w:rsid w:val="002C1F2E"/>
    <w:rsid w:val="002C2E0D"/>
    <w:rsid w:val="002C3B8B"/>
    <w:rsid w:val="002D250B"/>
    <w:rsid w:val="002D2930"/>
    <w:rsid w:val="002D3936"/>
    <w:rsid w:val="002D3F4B"/>
    <w:rsid w:val="002D49E6"/>
    <w:rsid w:val="002D59E1"/>
    <w:rsid w:val="002D6D10"/>
    <w:rsid w:val="002E052F"/>
    <w:rsid w:val="002E0A9C"/>
    <w:rsid w:val="002E1009"/>
    <w:rsid w:val="002E1274"/>
    <w:rsid w:val="002E13BE"/>
    <w:rsid w:val="002E27E5"/>
    <w:rsid w:val="002E2D08"/>
    <w:rsid w:val="002E62CA"/>
    <w:rsid w:val="002E78D5"/>
    <w:rsid w:val="002F0139"/>
    <w:rsid w:val="002F3238"/>
    <w:rsid w:val="002F3766"/>
    <w:rsid w:val="002F5505"/>
    <w:rsid w:val="002F6088"/>
    <w:rsid w:val="002F7893"/>
    <w:rsid w:val="002F7B9D"/>
    <w:rsid w:val="00300F89"/>
    <w:rsid w:val="003021D7"/>
    <w:rsid w:val="0030249D"/>
    <w:rsid w:val="0030412A"/>
    <w:rsid w:val="00304270"/>
    <w:rsid w:val="00305E56"/>
    <w:rsid w:val="00306E1B"/>
    <w:rsid w:val="0030730B"/>
    <w:rsid w:val="00311B7A"/>
    <w:rsid w:val="0031339F"/>
    <w:rsid w:val="003133DC"/>
    <w:rsid w:val="00313BEE"/>
    <w:rsid w:val="003148CA"/>
    <w:rsid w:val="00314D1F"/>
    <w:rsid w:val="003153F0"/>
    <w:rsid w:val="0031559C"/>
    <w:rsid w:val="00315D43"/>
    <w:rsid w:val="00316894"/>
    <w:rsid w:val="00316898"/>
    <w:rsid w:val="00316AE3"/>
    <w:rsid w:val="00316ED0"/>
    <w:rsid w:val="00317A46"/>
    <w:rsid w:val="00324586"/>
    <w:rsid w:val="00326601"/>
    <w:rsid w:val="00327123"/>
    <w:rsid w:val="0033117F"/>
    <w:rsid w:val="0033202E"/>
    <w:rsid w:val="00332CC6"/>
    <w:rsid w:val="00332DDE"/>
    <w:rsid w:val="00335575"/>
    <w:rsid w:val="003365B1"/>
    <w:rsid w:val="00336653"/>
    <w:rsid w:val="00336CAA"/>
    <w:rsid w:val="003378AF"/>
    <w:rsid w:val="00337CCF"/>
    <w:rsid w:val="00340E54"/>
    <w:rsid w:val="003416FC"/>
    <w:rsid w:val="00342A43"/>
    <w:rsid w:val="00344CA8"/>
    <w:rsid w:val="0034584D"/>
    <w:rsid w:val="00345DDB"/>
    <w:rsid w:val="0034619A"/>
    <w:rsid w:val="0035015B"/>
    <w:rsid w:val="003504FE"/>
    <w:rsid w:val="00350DCC"/>
    <w:rsid w:val="003515A6"/>
    <w:rsid w:val="0035232F"/>
    <w:rsid w:val="00352EC5"/>
    <w:rsid w:val="003532C7"/>
    <w:rsid w:val="003563D0"/>
    <w:rsid w:val="00356A96"/>
    <w:rsid w:val="00356C73"/>
    <w:rsid w:val="00357A4F"/>
    <w:rsid w:val="00360D1C"/>
    <w:rsid w:val="00361234"/>
    <w:rsid w:val="003614BA"/>
    <w:rsid w:val="00361EB0"/>
    <w:rsid w:val="0036291A"/>
    <w:rsid w:val="00362BD9"/>
    <w:rsid w:val="00362F49"/>
    <w:rsid w:val="00363BFC"/>
    <w:rsid w:val="003642B7"/>
    <w:rsid w:val="003646AA"/>
    <w:rsid w:val="00365017"/>
    <w:rsid w:val="003663C8"/>
    <w:rsid w:val="00366859"/>
    <w:rsid w:val="0037037E"/>
    <w:rsid w:val="00370F87"/>
    <w:rsid w:val="003713F0"/>
    <w:rsid w:val="00371DB0"/>
    <w:rsid w:val="003723EE"/>
    <w:rsid w:val="003729CF"/>
    <w:rsid w:val="00372A67"/>
    <w:rsid w:val="0037420F"/>
    <w:rsid w:val="00374373"/>
    <w:rsid w:val="003759B7"/>
    <w:rsid w:val="003759D7"/>
    <w:rsid w:val="00375B6D"/>
    <w:rsid w:val="0037709F"/>
    <w:rsid w:val="003777CA"/>
    <w:rsid w:val="00377BCC"/>
    <w:rsid w:val="003816AD"/>
    <w:rsid w:val="00382F69"/>
    <w:rsid w:val="00383684"/>
    <w:rsid w:val="003840A8"/>
    <w:rsid w:val="00384B69"/>
    <w:rsid w:val="003858F7"/>
    <w:rsid w:val="00385A34"/>
    <w:rsid w:val="00387400"/>
    <w:rsid w:val="00387B98"/>
    <w:rsid w:val="00390881"/>
    <w:rsid w:val="0039208E"/>
    <w:rsid w:val="00392AB3"/>
    <w:rsid w:val="00394697"/>
    <w:rsid w:val="00394FF6"/>
    <w:rsid w:val="00395426"/>
    <w:rsid w:val="00395C21"/>
    <w:rsid w:val="00396ECC"/>
    <w:rsid w:val="00396F68"/>
    <w:rsid w:val="00397E11"/>
    <w:rsid w:val="00397FE9"/>
    <w:rsid w:val="003A18D6"/>
    <w:rsid w:val="003A1C00"/>
    <w:rsid w:val="003A1DFF"/>
    <w:rsid w:val="003A21E8"/>
    <w:rsid w:val="003A26A6"/>
    <w:rsid w:val="003A3C4F"/>
    <w:rsid w:val="003A4858"/>
    <w:rsid w:val="003A53C3"/>
    <w:rsid w:val="003A57EB"/>
    <w:rsid w:val="003A5A80"/>
    <w:rsid w:val="003A5B96"/>
    <w:rsid w:val="003A60FF"/>
    <w:rsid w:val="003A6228"/>
    <w:rsid w:val="003A6D41"/>
    <w:rsid w:val="003A701E"/>
    <w:rsid w:val="003A744E"/>
    <w:rsid w:val="003A7F62"/>
    <w:rsid w:val="003B0B65"/>
    <w:rsid w:val="003B1016"/>
    <w:rsid w:val="003B1071"/>
    <w:rsid w:val="003B111E"/>
    <w:rsid w:val="003B1407"/>
    <w:rsid w:val="003B1B22"/>
    <w:rsid w:val="003B1FE4"/>
    <w:rsid w:val="003B6BFB"/>
    <w:rsid w:val="003B7DAF"/>
    <w:rsid w:val="003C1334"/>
    <w:rsid w:val="003C1997"/>
    <w:rsid w:val="003C2A60"/>
    <w:rsid w:val="003C3548"/>
    <w:rsid w:val="003C3E9C"/>
    <w:rsid w:val="003C4692"/>
    <w:rsid w:val="003C46C4"/>
    <w:rsid w:val="003C64DD"/>
    <w:rsid w:val="003C68EF"/>
    <w:rsid w:val="003C74EE"/>
    <w:rsid w:val="003C7830"/>
    <w:rsid w:val="003C7DD5"/>
    <w:rsid w:val="003C7F32"/>
    <w:rsid w:val="003D0A60"/>
    <w:rsid w:val="003D1CA8"/>
    <w:rsid w:val="003D25DC"/>
    <w:rsid w:val="003D2D30"/>
    <w:rsid w:val="003D2F23"/>
    <w:rsid w:val="003D40A1"/>
    <w:rsid w:val="003D4193"/>
    <w:rsid w:val="003D507A"/>
    <w:rsid w:val="003D5FA9"/>
    <w:rsid w:val="003D6C35"/>
    <w:rsid w:val="003D713F"/>
    <w:rsid w:val="003D71F2"/>
    <w:rsid w:val="003D7FBF"/>
    <w:rsid w:val="003E05B1"/>
    <w:rsid w:val="003E0841"/>
    <w:rsid w:val="003E0FB3"/>
    <w:rsid w:val="003E123B"/>
    <w:rsid w:val="003E3C7B"/>
    <w:rsid w:val="003E47A6"/>
    <w:rsid w:val="003E4CA1"/>
    <w:rsid w:val="003E4D28"/>
    <w:rsid w:val="003E6892"/>
    <w:rsid w:val="003E746C"/>
    <w:rsid w:val="003F0EE8"/>
    <w:rsid w:val="003F154C"/>
    <w:rsid w:val="003F35E8"/>
    <w:rsid w:val="003F4270"/>
    <w:rsid w:val="003F4DF9"/>
    <w:rsid w:val="003F5F75"/>
    <w:rsid w:val="003F65F5"/>
    <w:rsid w:val="003F66B3"/>
    <w:rsid w:val="003F7FFE"/>
    <w:rsid w:val="004008D0"/>
    <w:rsid w:val="00401A42"/>
    <w:rsid w:val="00403372"/>
    <w:rsid w:val="0040369F"/>
    <w:rsid w:val="00403A3E"/>
    <w:rsid w:val="00404D2C"/>
    <w:rsid w:val="00404F77"/>
    <w:rsid w:val="004053A7"/>
    <w:rsid w:val="00405A3C"/>
    <w:rsid w:val="004078F0"/>
    <w:rsid w:val="00411990"/>
    <w:rsid w:val="00412699"/>
    <w:rsid w:val="00412D8B"/>
    <w:rsid w:val="00415659"/>
    <w:rsid w:val="0041595C"/>
    <w:rsid w:val="00417580"/>
    <w:rsid w:val="0042188D"/>
    <w:rsid w:val="004223F8"/>
    <w:rsid w:val="00423501"/>
    <w:rsid w:val="00424B53"/>
    <w:rsid w:val="004256AC"/>
    <w:rsid w:val="004257C9"/>
    <w:rsid w:val="00425917"/>
    <w:rsid w:val="00425CE4"/>
    <w:rsid w:val="00426185"/>
    <w:rsid w:val="00426D31"/>
    <w:rsid w:val="00426FF9"/>
    <w:rsid w:val="00427257"/>
    <w:rsid w:val="00427895"/>
    <w:rsid w:val="00427E68"/>
    <w:rsid w:val="00427FDC"/>
    <w:rsid w:val="00431ADC"/>
    <w:rsid w:val="00432247"/>
    <w:rsid w:val="00432272"/>
    <w:rsid w:val="00433844"/>
    <w:rsid w:val="00435439"/>
    <w:rsid w:val="0043544C"/>
    <w:rsid w:val="0043607B"/>
    <w:rsid w:val="004360A2"/>
    <w:rsid w:val="004377CE"/>
    <w:rsid w:val="00437931"/>
    <w:rsid w:val="004401C7"/>
    <w:rsid w:val="00442D92"/>
    <w:rsid w:val="00442E78"/>
    <w:rsid w:val="00442EE2"/>
    <w:rsid w:val="00443ACC"/>
    <w:rsid w:val="00444162"/>
    <w:rsid w:val="004444AE"/>
    <w:rsid w:val="004462F1"/>
    <w:rsid w:val="004474B4"/>
    <w:rsid w:val="00447994"/>
    <w:rsid w:val="00447D4F"/>
    <w:rsid w:val="00450E55"/>
    <w:rsid w:val="00452A54"/>
    <w:rsid w:val="00453639"/>
    <w:rsid w:val="00453D6B"/>
    <w:rsid w:val="00454494"/>
    <w:rsid w:val="004555E0"/>
    <w:rsid w:val="0045595C"/>
    <w:rsid w:val="00455B9C"/>
    <w:rsid w:val="00456E64"/>
    <w:rsid w:val="00456EBD"/>
    <w:rsid w:val="00457E4C"/>
    <w:rsid w:val="004600EB"/>
    <w:rsid w:val="00460136"/>
    <w:rsid w:val="00460B48"/>
    <w:rsid w:val="0046230E"/>
    <w:rsid w:val="00464350"/>
    <w:rsid w:val="00464A03"/>
    <w:rsid w:val="00466713"/>
    <w:rsid w:val="00466C6D"/>
    <w:rsid w:val="00467055"/>
    <w:rsid w:val="00470106"/>
    <w:rsid w:val="00471344"/>
    <w:rsid w:val="004719B3"/>
    <w:rsid w:val="00471BC6"/>
    <w:rsid w:val="00473DAF"/>
    <w:rsid w:val="004741E2"/>
    <w:rsid w:val="004758FC"/>
    <w:rsid w:val="00476AFA"/>
    <w:rsid w:val="00477640"/>
    <w:rsid w:val="00477672"/>
    <w:rsid w:val="00480836"/>
    <w:rsid w:val="0048094D"/>
    <w:rsid w:val="004822E8"/>
    <w:rsid w:val="004825E4"/>
    <w:rsid w:val="00482AAC"/>
    <w:rsid w:val="004830D0"/>
    <w:rsid w:val="00483519"/>
    <w:rsid w:val="00483534"/>
    <w:rsid w:val="00484E93"/>
    <w:rsid w:val="00485330"/>
    <w:rsid w:val="004856E9"/>
    <w:rsid w:val="00486565"/>
    <w:rsid w:val="00487BCA"/>
    <w:rsid w:val="004902BF"/>
    <w:rsid w:val="0049165B"/>
    <w:rsid w:val="00491F2B"/>
    <w:rsid w:val="00491F40"/>
    <w:rsid w:val="00493EDE"/>
    <w:rsid w:val="004946DE"/>
    <w:rsid w:val="00494788"/>
    <w:rsid w:val="00496535"/>
    <w:rsid w:val="0049667E"/>
    <w:rsid w:val="00496CD9"/>
    <w:rsid w:val="004A1EF8"/>
    <w:rsid w:val="004A2AA9"/>
    <w:rsid w:val="004A2CC7"/>
    <w:rsid w:val="004A3E3B"/>
    <w:rsid w:val="004A41B7"/>
    <w:rsid w:val="004A4AF3"/>
    <w:rsid w:val="004A4E4E"/>
    <w:rsid w:val="004A5F60"/>
    <w:rsid w:val="004A6565"/>
    <w:rsid w:val="004B00C5"/>
    <w:rsid w:val="004B2148"/>
    <w:rsid w:val="004B279B"/>
    <w:rsid w:val="004B4208"/>
    <w:rsid w:val="004B470E"/>
    <w:rsid w:val="004B552E"/>
    <w:rsid w:val="004B5B23"/>
    <w:rsid w:val="004B6DFB"/>
    <w:rsid w:val="004C0A4D"/>
    <w:rsid w:val="004C1500"/>
    <w:rsid w:val="004C2818"/>
    <w:rsid w:val="004C588C"/>
    <w:rsid w:val="004C58D7"/>
    <w:rsid w:val="004C58FA"/>
    <w:rsid w:val="004C5A9B"/>
    <w:rsid w:val="004D0C66"/>
    <w:rsid w:val="004D1022"/>
    <w:rsid w:val="004D1034"/>
    <w:rsid w:val="004D10DB"/>
    <w:rsid w:val="004D29F3"/>
    <w:rsid w:val="004D3079"/>
    <w:rsid w:val="004D30D8"/>
    <w:rsid w:val="004D33CB"/>
    <w:rsid w:val="004D38C6"/>
    <w:rsid w:val="004D3E0F"/>
    <w:rsid w:val="004D46E2"/>
    <w:rsid w:val="004D4945"/>
    <w:rsid w:val="004D49C9"/>
    <w:rsid w:val="004D5BA5"/>
    <w:rsid w:val="004D70AA"/>
    <w:rsid w:val="004D7F6D"/>
    <w:rsid w:val="004E0370"/>
    <w:rsid w:val="004E0C37"/>
    <w:rsid w:val="004E1FC2"/>
    <w:rsid w:val="004E2D57"/>
    <w:rsid w:val="004E313C"/>
    <w:rsid w:val="004E4114"/>
    <w:rsid w:val="004E6469"/>
    <w:rsid w:val="004E6C1F"/>
    <w:rsid w:val="004F09A8"/>
    <w:rsid w:val="004F0C1B"/>
    <w:rsid w:val="004F126A"/>
    <w:rsid w:val="004F163B"/>
    <w:rsid w:val="004F227C"/>
    <w:rsid w:val="004F258E"/>
    <w:rsid w:val="004F2850"/>
    <w:rsid w:val="004F425E"/>
    <w:rsid w:val="004F467C"/>
    <w:rsid w:val="004F4F21"/>
    <w:rsid w:val="004F5F6E"/>
    <w:rsid w:val="004F62F2"/>
    <w:rsid w:val="004F67BF"/>
    <w:rsid w:val="004F6AF8"/>
    <w:rsid w:val="005001C9"/>
    <w:rsid w:val="005005F1"/>
    <w:rsid w:val="00500D42"/>
    <w:rsid w:val="0050144E"/>
    <w:rsid w:val="00501BDE"/>
    <w:rsid w:val="00501C4D"/>
    <w:rsid w:val="00502263"/>
    <w:rsid w:val="00502AC7"/>
    <w:rsid w:val="005042A0"/>
    <w:rsid w:val="005053F8"/>
    <w:rsid w:val="0050632D"/>
    <w:rsid w:val="00506496"/>
    <w:rsid w:val="00506773"/>
    <w:rsid w:val="005117DE"/>
    <w:rsid w:val="0051180C"/>
    <w:rsid w:val="00512C67"/>
    <w:rsid w:val="005143D7"/>
    <w:rsid w:val="00515182"/>
    <w:rsid w:val="00516853"/>
    <w:rsid w:val="00516BD8"/>
    <w:rsid w:val="00520382"/>
    <w:rsid w:val="00521285"/>
    <w:rsid w:val="00523AB9"/>
    <w:rsid w:val="00523B78"/>
    <w:rsid w:val="00524043"/>
    <w:rsid w:val="005253AD"/>
    <w:rsid w:val="00525D87"/>
    <w:rsid w:val="005269B1"/>
    <w:rsid w:val="00527F85"/>
    <w:rsid w:val="0053404C"/>
    <w:rsid w:val="00534789"/>
    <w:rsid w:val="0053518B"/>
    <w:rsid w:val="00535C71"/>
    <w:rsid w:val="005362BC"/>
    <w:rsid w:val="0053694D"/>
    <w:rsid w:val="00540445"/>
    <w:rsid w:val="00540501"/>
    <w:rsid w:val="005417E0"/>
    <w:rsid w:val="005438ED"/>
    <w:rsid w:val="00545261"/>
    <w:rsid w:val="00546A62"/>
    <w:rsid w:val="005475A8"/>
    <w:rsid w:val="00550423"/>
    <w:rsid w:val="0055243F"/>
    <w:rsid w:val="00553CE3"/>
    <w:rsid w:val="00554A6B"/>
    <w:rsid w:val="00554E13"/>
    <w:rsid w:val="005555E8"/>
    <w:rsid w:val="005559E9"/>
    <w:rsid w:val="00556E5D"/>
    <w:rsid w:val="00557AC2"/>
    <w:rsid w:val="00557F33"/>
    <w:rsid w:val="00560E10"/>
    <w:rsid w:val="00561836"/>
    <w:rsid w:val="005621AF"/>
    <w:rsid w:val="00562483"/>
    <w:rsid w:val="005633A8"/>
    <w:rsid w:val="005638C7"/>
    <w:rsid w:val="00563DDD"/>
    <w:rsid w:val="00564D70"/>
    <w:rsid w:val="00566B68"/>
    <w:rsid w:val="00571EEC"/>
    <w:rsid w:val="00572012"/>
    <w:rsid w:val="005724FD"/>
    <w:rsid w:val="00573B8B"/>
    <w:rsid w:val="00573CD1"/>
    <w:rsid w:val="00574221"/>
    <w:rsid w:val="005743FC"/>
    <w:rsid w:val="00574623"/>
    <w:rsid w:val="00574910"/>
    <w:rsid w:val="005749E0"/>
    <w:rsid w:val="00575A5F"/>
    <w:rsid w:val="00577ABA"/>
    <w:rsid w:val="00580BB4"/>
    <w:rsid w:val="0058161D"/>
    <w:rsid w:val="00581637"/>
    <w:rsid w:val="00582296"/>
    <w:rsid w:val="00582C7E"/>
    <w:rsid w:val="00582EC3"/>
    <w:rsid w:val="005839F6"/>
    <w:rsid w:val="00583F85"/>
    <w:rsid w:val="00586300"/>
    <w:rsid w:val="005918C7"/>
    <w:rsid w:val="00592663"/>
    <w:rsid w:val="00593412"/>
    <w:rsid w:val="00593889"/>
    <w:rsid w:val="005939CD"/>
    <w:rsid w:val="005945C0"/>
    <w:rsid w:val="0059461E"/>
    <w:rsid w:val="00594B08"/>
    <w:rsid w:val="00594C26"/>
    <w:rsid w:val="00595331"/>
    <w:rsid w:val="005966E4"/>
    <w:rsid w:val="00596947"/>
    <w:rsid w:val="00597DDC"/>
    <w:rsid w:val="005A1A69"/>
    <w:rsid w:val="005A1FA4"/>
    <w:rsid w:val="005A26DA"/>
    <w:rsid w:val="005A441B"/>
    <w:rsid w:val="005A6985"/>
    <w:rsid w:val="005A6997"/>
    <w:rsid w:val="005A78D8"/>
    <w:rsid w:val="005A7B16"/>
    <w:rsid w:val="005B0902"/>
    <w:rsid w:val="005B1043"/>
    <w:rsid w:val="005B209D"/>
    <w:rsid w:val="005B2248"/>
    <w:rsid w:val="005B263B"/>
    <w:rsid w:val="005B34C9"/>
    <w:rsid w:val="005B48A0"/>
    <w:rsid w:val="005B6513"/>
    <w:rsid w:val="005B69E2"/>
    <w:rsid w:val="005B6DDB"/>
    <w:rsid w:val="005B73DF"/>
    <w:rsid w:val="005C2AAB"/>
    <w:rsid w:val="005C2B4E"/>
    <w:rsid w:val="005C422C"/>
    <w:rsid w:val="005C5003"/>
    <w:rsid w:val="005C57EC"/>
    <w:rsid w:val="005C5ECE"/>
    <w:rsid w:val="005C609F"/>
    <w:rsid w:val="005C65B4"/>
    <w:rsid w:val="005C6CF1"/>
    <w:rsid w:val="005C7A82"/>
    <w:rsid w:val="005D08DE"/>
    <w:rsid w:val="005D0EE4"/>
    <w:rsid w:val="005D2542"/>
    <w:rsid w:val="005D2E13"/>
    <w:rsid w:val="005D2E3E"/>
    <w:rsid w:val="005D3F4A"/>
    <w:rsid w:val="005D4477"/>
    <w:rsid w:val="005D5380"/>
    <w:rsid w:val="005D599E"/>
    <w:rsid w:val="005D5A25"/>
    <w:rsid w:val="005D7C74"/>
    <w:rsid w:val="005E03D9"/>
    <w:rsid w:val="005E1802"/>
    <w:rsid w:val="005E22B6"/>
    <w:rsid w:val="005E281E"/>
    <w:rsid w:val="005E2BF7"/>
    <w:rsid w:val="005E3B67"/>
    <w:rsid w:val="005E3DCC"/>
    <w:rsid w:val="005E5BD1"/>
    <w:rsid w:val="005E6142"/>
    <w:rsid w:val="005E6391"/>
    <w:rsid w:val="005E6C4E"/>
    <w:rsid w:val="005E7F58"/>
    <w:rsid w:val="005F0CCB"/>
    <w:rsid w:val="005F18CC"/>
    <w:rsid w:val="005F256C"/>
    <w:rsid w:val="005F3FBA"/>
    <w:rsid w:val="005F4B6E"/>
    <w:rsid w:val="005F4E81"/>
    <w:rsid w:val="005F65CA"/>
    <w:rsid w:val="005F743B"/>
    <w:rsid w:val="005F7E4D"/>
    <w:rsid w:val="006012E7"/>
    <w:rsid w:val="00601601"/>
    <w:rsid w:val="00602342"/>
    <w:rsid w:val="0060319B"/>
    <w:rsid w:val="006034DF"/>
    <w:rsid w:val="00604CB2"/>
    <w:rsid w:val="00605058"/>
    <w:rsid w:val="00605AD4"/>
    <w:rsid w:val="00605B22"/>
    <w:rsid w:val="00605D24"/>
    <w:rsid w:val="006064FF"/>
    <w:rsid w:val="00606D4A"/>
    <w:rsid w:val="00606DE4"/>
    <w:rsid w:val="006070D6"/>
    <w:rsid w:val="006071B3"/>
    <w:rsid w:val="00607D25"/>
    <w:rsid w:val="00610477"/>
    <w:rsid w:val="00611269"/>
    <w:rsid w:val="006121C2"/>
    <w:rsid w:val="00612F6D"/>
    <w:rsid w:val="00613EBE"/>
    <w:rsid w:val="0061604C"/>
    <w:rsid w:val="00616166"/>
    <w:rsid w:val="00616708"/>
    <w:rsid w:val="00616FA8"/>
    <w:rsid w:val="00617567"/>
    <w:rsid w:val="00620DE9"/>
    <w:rsid w:val="00621079"/>
    <w:rsid w:val="006231F6"/>
    <w:rsid w:val="006247BE"/>
    <w:rsid w:val="0062779F"/>
    <w:rsid w:val="00630166"/>
    <w:rsid w:val="00630473"/>
    <w:rsid w:val="00630783"/>
    <w:rsid w:val="006314DB"/>
    <w:rsid w:val="00631B91"/>
    <w:rsid w:val="0063320D"/>
    <w:rsid w:val="006336F9"/>
    <w:rsid w:val="006349FD"/>
    <w:rsid w:val="00634ED0"/>
    <w:rsid w:val="006354DA"/>
    <w:rsid w:val="00636C0F"/>
    <w:rsid w:val="00640570"/>
    <w:rsid w:val="006413B7"/>
    <w:rsid w:val="00641786"/>
    <w:rsid w:val="00642FA4"/>
    <w:rsid w:val="006434C5"/>
    <w:rsid w:val="0064395E"/>
    <w:rsid w:val="00643E32"/>
    <w:rsid w:val="00643FF2"/>
    <w:rsid w:val="00644963"/>
    <w:rsid w:val="00644A16"/>
    <w:rsid w:val="00647873"/>
    <w:rsid w:val="00647B38"/>
    <w:rsid w:val="006500F9"/>
    <w:rsid w:val="006508AE"/>
    <w:rsid w:val="00650CA4"/>
    <w:rsid w:val="0065146E"/>
    <w:rsid w:val="0065294E"/>
    <w:rsid w:val="00652A24"/>
    <w:rsid w:val="00652F5F"/>
    <w:rsid w:val="006537BF"/>
    <w:rsid w:val="00653F61"/>
    <w:rsid w:val="0065487C"/>
    <w:rsid w:val="00654C4E"/>
    <w:rsid w:val="00654F53"/>
    <w:rsid w:val="0065562A"/>
    <w:rsid w:val="006556D6"/>
    <w:rsid w:val="00655CE2"/>
    <w:rsid w:val="00657041"/>
    <w:rsid w:val="00657224"/>
    <w:rsid w:val="0066075A"/>
    <w:rsid w:val="00660B64"/>
    <w:rsid w:val="006617AC"/>
    <w:rsid w:val="006639B5"/>
    <w:rsid w:val="0066442C"/>
    <w:rsid w:val="00664CFD"/>
    <w:rsid w:val="0066503C"/>
    <w:rsid w:val="00665EBC"/>
    <w:rsid w:val="006660FA"/>
    <w:rsid w:val="006677F2"/>
    <w:rsid w:val="006704B0"/>
    <w:rsid w:val="0067182E"/>
    <w:rsid w:val="006720B8"/>
    <w:rsid w:val="00673000"/>
    <w:rsid w:val="006738BB"/>
    <w:rsid w:val="006768DD"/>
    <w:rsid w:val="00680D31"/>
    <w:rsid w:val="00680F33"/>
    <w:rsid w:val="00682030"/>
    <w:rsid w:val="00682133"/>
    <w:rsid w:val="00682402"/>
    <w:rsid w:val="0068272C"/>
    <w:rsid w:val="00682B6F"/>
    <w:rsid w:val="006839E7"/>
    <w:rsid w:val="00683BB4"/>
    <w:rsid w:val="00683ED5"/>
    <w:rsid w:val="00684911"/>
    <w:rsid w:val="0068512B"/>
    <w:rsid w:val="00685D54"/>
    <w:rsid w:val="0068659F"/>
    <w:rsid w:val="00687B5C"/>
    <w:rsid w:val="006903DE"/>
    <w:rsid w:val="006903FE"/>
    <w:rsid w:val="00690559"/>
    <w:rsid w:val="00690D15"/>
    <w:rsid w:val="0069259C"/>
    <w:rsid w:val="0069330B"/>
    <w:rsid w:val="00693F95"/>
    <w:rsid w:val="00695188"/>
    <w:rsid w:val="00695322"/>
    <w:rsid w:val="006966AA"/>
    <w:rsid w:val="006976A5"/>
    <w:rsid w:val="00697710"/>
    <w:rsid w:val="00697939"/>
    <w:rsid w:val="006A0358"/>
    <w:rsid w:val="006A0E2D"/>
    <w:rsid w:val="006A2033"/>
    <w:rsid w:val="006A31F1"/>
    <w:rsid w:val="006A3CC0"/>
    <w:rsid w:val="006A42A5"/>
    <w:rsid w:val="006A594E"/>
    <w:rsid w:val="006A63CF"/>
    <w:rsid w:val="006A7E18"/>
    <w:rsid w:val="006B0C29"/>
    <w:rsid w:val="006B1365"/>
    <w:rsid w:val="006B205E"/>
    <w:rsid w:val="006B2351"/>
    <w:rsid w:val="006B353C"/>
    <w:rsid w:val="006B3963"/>
    <w:rsid w:val="006B4536"/>
    <w:rsid w:val="006B4EDF"/>
    <w:rsid w:val="006B56EB"/>
    <w:rsid w:val="006B5704"/>
    <w:rsid w:val="006C0530"/>
    <w:rsid w:val="006C0BC9"/>
    <w:rsid w:val="006C1D0D"/>
    <w:rsid w:val="006C35A3"/>
    <w:rsid w:val="006C52E5"/>
    <w:rsid w:val="006C5E5B"/>
    <w:rsid w:val="006C6E79"/>
    <w:rsid w:val="006D00A1"/>
    <w:rsid w:val="006D2288"/>
    <w:rsid w:val="006D40BD"/>
    <w:rsid w:val="006D48CA"/>
    <w:rsid w:val="006D52AE"/>
    <w:rsid w:val="006D5B35"/>
    <w:rsid w:val="006D6953"/>
    <w:rsid w:val="006D77D9"/>
    <w:rsid w:val="006E014E"/>
    <w:rsid w:val="006E0A02"/>
    <w:rsid w:val="006E0B34"/>
    <w:rsid w:val="006E1175"/>
    <w:rsid w:val="006E1660"/>
    <w:rsid w:val="006E2482"/>
    <w:rsid w:val="006E2DB7"/>
    <w:rsid w:val="006E3C44"/>
    <w:rsid w:val="006E3C7F"/>
    <w:rsid w:val="006E4C92"/>
    <w:rsid w:val="006E5F43"/>
    <w:rsid w:val="006E6B04"/>
    <w:rsid w:val="006E6D47"/>
    <w:rsid w:val="006E7166"/>
    <w:rsid w:val="006F0256"/>
    <w:rsid w:val="006F04F0"/>
    <w:rsid w:val="006F0B9B"/>
    <w:rsid w:val="006F1A51"/>
    <w:rsid w:val="006F32B5"/>
    <w:rsid w:val="006F35F9"/>
    <w:rsid w:val="006F504C"/>
    <w:rsid w:val="006F68DE"/>
    <w:rsid w:val="006F72F1"/>
    <w:rsid w:val="006F7447"/>
    <w:rsid w:val="00700573"/>
    <w:rsid w:val="00700C2E"/>
    <w:rsid w:val="007027BE"/>
    <w:rsid w:val="00702CF8"/>
    <w:rsid w:val="007045FB"/>
    <w:rsid w:val="0070467E"/>
    <w:rsid w:val="0070558E"/>
    <w:rsid w:val="00705A5D"/>
    <w:rsid w:val="00705C4A"/>
    <w:rsid w:val="00706BF6"/>
    <w:rsid w:val="00707C1A"/>
    <w:rsid w:val="00707DC7"/>
    <w:rsid w:val="007118BA"/>
    <w:rsid w:val="00713ED2"/>
    <w:rsid w:val="007144F1"/>
    <w:rsid w:val="00715E2D"/>
    <w:rsid w:val="00715F2D"/>
    <w:rsid w:val="00716A69"/>
    <w:rsid w:val="00717066"/>
    <w:rsid w:val="007176D8"/>
    <w:rsid w:val="0072034C"/>
    <w:rsid w:val="007210F2"/>
    <w:rsid w:val="00722D0D"/>
    <w:rsid w:val="00723408"/>
    <w:rsid w:val="00723A41"/>
    <w:rsid w:val="007241EC"/>
    <w:rsid w:val="00724FEA"/>
    <w:rsid w:val="00725396"/>
    <w:rsid w:val="00730617"/>
    <w:rsid w:val="0073184D"/>
    <w:rsid w:val="00731F52"/>
    <w:rsid w:val="007341C5"/>
    <w:rsid w:val="007358DC"/>
    <w:rsid w:val="00735C51"/>
    <w:rsid w:val="00736C53"/>
    <w:rsid w:val="00736FB4"/>
    <w:rsid w:val="007373CB"/>
    <w:rsid w:val="007405BF"/>
    <w:rsid w:val="00740911"/>
    <w:rsid w:val="00741435"/>
    <w:rsid w:val="0074202F"/>
    <w:rsid w:val="00742C22"/>
    <w:rsid w:val="00743B37"/>
    <w:rsid w:val="00743BD3"/>
    <w:rsid w:val="00744164"/>
    <w:rsid w:val="00745229"/>
    <w:rsid w:val="007452E8"/>
    <w:rsid w:val="007465F2"/>
    <w:rsid w:val="00746F35"/>
    <w:rsid w:val="00747732"/>
    <w:rsid w:val="00750521"/>
    <w:rsid w:val="00751780"/>
    <w:rsid w:val="00751FD9"/>
    <w:rsid w:val="00753098"/>
    <w:rsid w:val="0075363F"/>
    <w:rsid w:val="00753AA1"/>
    <w:rsid w:val="00754458"/>
    <w:rsid w:val="00755125"/>
    <w:rsid w:val="00755FED"/>
    <w:rsid w:val="00756A47"/>
    <w:rsid w:val="00756E4A"/>
    <w:rsid w:val="0075709A"/>
    <w:rsid w:val="00757CC8"/>
    <w:rsid w:val="00757DF6"/>
    <w:rsid w:val="00760B91"/>
    <w:rsid w:val="00760E9F"/>
    <w:rsid w:val="007615A2"/>
    <w:rsid w:val="00762A3F"/>
    <w:rsid w:val="00763186"/>
    <w:rsid w:val="007636B5"/>
    <w:rsid w:val="007640D4"/>
    <w:rsid w:val="00764347"/>
    <w:rsid w:val="00764812"/>
    <w:rsid w:val="007652BD"/>
    <w:rsid w:val="00766A2D"/>
    <w:rsid w:val="00770218"/>
    <w:rsid w:val="00772D0C"/>
    <w:rsid w:val="00772D31"/>
    <w:rsid w:val="00772EF2"/>
    <w:rsid w:val="00773E59"/>
    <w:rsid w:val="00774A5D"/>
    <w:rsid w:val="00775F88"/>
    <w:rsid w:val="0078060E"/>
    <w:rsid w:val="007808F0"/>
    <w:rsid w:val="00780A26"/>
    <w:rsid w:val="00780EB8"/>
    <w:rsid w:val="007820A4"/>
    <w:rsid w:val="00782DD8"/>
    <w:rsid w:val="00783FBB"/>
    <w:rsid w:val="00784D49"/>
    <w:rsid w:val="00785610"/>
    <w:rsid w:val="00785B91"/>
    <w:rsid w:val="0078641C"/>
    <w:rsid w:val="007865F4"/>
    <w:rsid w:val="0078692D"/>
    <w:rsid w:val="007869DF"/>
    <w:rsid w:val="0078716E"/>
    <w:rsid w:val="00787A01"/>
    <w:rsid w:val="0079006A"/>
    <w:rsid w:val="00790255"/>
    <w:rsid w:val="00790431"/>
    <w:rsid w:val="0079105F"/>
    <w:rsid w:val="0079151D"/>
    <w:rsid w:val="0079226F"/>
    <w:rsid w:val="00792A51"/>
    <w:rsid w:val="00793013"/>
    <w:rsid w:val="00794204"/>
    <w:rsid w:val="00794601"/>
    <w:rsid w:val="00794612"/>
    <w:rsid w:val="00794ADD"/>
    <w:rsid w:val="00795217"/>
    <w:rsid w:val="0079558B"/>
    <w:rsid w:val="007959B8"/>
    <w:rsid w:val="00795F39"/>
    <w:rsid w:val="00796AF5"/>
    <w:rsid w:val="00796C83"/>
    <w:rsid w:val="007A0443"/>
    <w:rsid w:val="007A0B95"/>
    <w:rsid w:val="007A1813"/>
    <w:rsid w:val="007A18E1"/>
    <w:rsid w:val="007A1BB9"/>
    <w:rsid w:val="007A2901"/>
    <w:rsid w:val="007A34DE"/>
    <w:rsid w:val="007A4643"/>
    <w:rsid w:val="007A580A"/>
    <w:rsid w:val="007A5919"/>
    <w:rsid w:val="007A5F80"/>
    <w:rsid w:val="007A635F"/>
    <w:rsid w:val="007A75A4"/>
    <w:rsid w:val="007B00C1"/>
    <w:rsid w:val="007B075B"/>
    <w:rsid w:val="007B0BA1"/>
    <w:rsid w:val="007B0FF0"/>
    <w:rsid w:val="007B1189"/>
    <w:rsid w:val="007B1663"/>
    <w:rsid w:val="007B17F7"/>
    <w:rsid w:val="007B2212"/>
    <w:rsid w:val="007B5036"/>
    <w:rsid w:val="007B51C4"/>
    <w:rsid w:val="007B6C53"/>
    <w:rsid w:val="007B7115"/>
    <w:rsid w:val="007C068E"/>
    <w:rsid w:val="007C06C7"/>
    <w:rsid w:val="007C078E"/>
    <w:rsid w:val="007C0CC7"/>
    <w:rsid w:val="007C1231"/>
    <w:rsid w:val="007C150E"/>
    <w:rsid w:val="007C25C4"/>
    <w:rsid w:val="007C2741"/>
    <w:rsid w:val="007C49E7"/>
    <w:rsid w:val="007C531A"/>
    <w:rsid w:val="007C5AE8"/>
    <w:rsid w:val="007C6462"/>
    <w:rsid w:val="007C6F35"/>
    <w:rsid w:val="007C7005"/>
    <w:rsid w:val="007C7DD9"/>
    <w:rsid w:val="007D05D2"/>
    <w:rsid w:val="007D21B9"/>
    <w:rsid w:val="007D29E5"/>
    <w:rsid w:val="007D322D"/>
    <w:rsid w:val="007D34B9"/>
    <w:rsid w:val="007D36F6"/>
    <w:rsid w:val="007D3A2E"/>
    <w:rsid w:val="007D3F8C"/>
    <w:rsid w:val="007D4089"/>
    <w:rsid w:val="007D7461"/>
    <w:rsid w:val="007D765B"/>
    <w:rsid w:val="007E02A1"/>
    <w:rsid w:val="007E0A13"/>
    <w:rsid w:val="007E0D86"/>
    <w:rsid w:val="007E0F2B"/>
    <w:rsid w:val="007E1170"/>
    <w:rsid w:val="007E1B86"/>
    <w:rsid w:val="007E1E38"/>
    <w:rsid w:val="007E21C8"/>
    <w:rsid w:val="007E290A"/>
    <w:rsid w:val="007E2C65"/>
    <w:rsid w:val="007E3882"/>
    <w:rsid w:val="007E4118"/>
    <w:rsid w:val="007E611F"/>
    <w:rsid w:val="007E62CB"/>
    <w:rsid w:val="007E7146"/>
    <w:rsid w:val="007E737C"/>
    <w:rsid w:val="007E7A62"/>
    <w:rsid w:val="007F01A4"/>
    <w:rsid w:val="007F107F"/>
    <w:rsid w:val="007F1347"/>
    <w:rsid w:val="007F2850"/>
    <w:rsid w:val="007F3860"/>
    <w:rsid w:val="007F46B6"/>
    <w:rsid w:val="007F5168"/>
    <w:rsid w:val="007F5B3B"/>
    <w:rsid w:val="007F66AB"/>
    <w:rsid w:val="00801B91"/>
    <w:rsid w:val="00802B99"/>
    <w:rsid w:val="00803079"/>
    <w:rsid w:val="00803E7D"/>
    <w:rsid w:val="00803EDF"/>
    <w:rsid w:val="008042FA"/>
    <w:rsid w:val="00804555"/>
    <w:rsid w:val="008054D1"/>
    <w:rsid w:val="008058AB"/>
    <w:rsid w:val="0080608A"/>
    <w:rsid w:val="00806C6C"/>
    <w:rsid w:val="0080715F"/>
    <w:rsid w:val="00807428"/>
    <w:rsid w:val="008079F3"/>
    <w:rsid w:val="00807A2F"/>
    <w:rsid w:val="00810944"/>
    <w:rsid w:val="0081103D"/>
    <w:rsid w:val="00813904"/>
    <w:rsid w:val="00814C55"/>
    <w:rsid w:val="0081541A"/>
    <w:rsid w:val="00815915"/>
    <w:rsid w:val="00815FF7"/>
    <w:rsid w:val="0081782C"/>
    <w:rsid w:val="00817A6F"/>
    <w:rsid w:val="00821903"/>
    <w:rsid w:val="00823168"/>
    <w:rsid w:val="0082383F"/>
    <w:rsid w:val="00823CE5"/>
    <w:rsid w:val="00823FD7"/>
    <w:rsid w:val="0082418E"/>
    <w:rsid w:val="00824310"/>
    <w:rsid w:val="00824714"/>
    <w:rsid w:val="008261F4"/>
    <w:rsid w:val="0082633E"/>
    <w:rsid w:val="0082674A"/>
    <w:rsid w:val="0082675D"/>
    <w:rsid w:val="00827B3E"/>
    <w:rsid w:val="00830692"/>
    <w:rsid w:val="00830B54"/>
    <w:rsid w:val="00831D78"/>
    <w:rsid w:val="00832F1F"/>
    <w:rsid w:val="0083376F"/>
    <w:rsid w:val="00833999"/>
    <w:rsid w:val="0083712E"/>
    <w:rsid w:val="0083770A"/>
    <w:rsid w:val="0084061E"/>
    <w:rsid w:val="00840C54"/>
    <w:rsid w:val="008412B4"/>
    <w:rsid w:val="00841B6D"/>
    <w:rsid w:val="0084328A"/>
    <w:rsid w:val="00843BBC"/>
    <w:rsid w:val="00844A8B"/>
    <w:rsid w:val="00844BE5"/>
    <w:rsid w:val="008452C4"/>
    <w:rsid w:val="008459E3"/>
    <w:rsid w:val="00845D58"/>
    <w:rsid w:val="00845F21"/>
    <w:rsid w:val="00846BAB"/>
    <w:rsid w:val="00846D3B"/>
    <w:rsid w:val="008472C6"/>
    <w:rsid w:val="00847397"/>
    <w:rsid w:val="00850BB3"/>
    <w:rsid w:val="00850EF8"/>
    <w:rsid w:val="0085224A"/>
    <w:rsid w:val="008535C8"/>
    <w:rsid w:val="00854D84"/>
    <w:rsid w:val="00855342"/>
    <w:rsid w:val="008555A0"/>
    <w:rsid w:val="00855A05"/>
    <w:rsid w:val="008601B2"/>
    <w:rsid w:val="00861D53"/>
    <w:rsid w:val="00862B7E"/>
    <w:rsid w:val="00863D61"/>
    <w:rsid w:val="0086408B"/>
    <w:rsid w:val="008642BD"/>
    <w:rsid w:val="00864C0C"/>
    <w:rsid w:val="00865585"/>
    <w:rsid w:val="00866815"/>
    <w:rsid w:val="00867BC7"/>
    <w:rsid w:val="008704F7"/>
    <w:rsid w:val="008718D4"/>
    <w:rsid w:val="00871A8B"/>
    <w:rsid w:val="008722D7"/>
    <w:rsid w:val="0087288C"/>
    <w:rsid w:val="00874E33"/>
    <w:rsid w:val="00875974"/>
    <w:rsid w:val="00876128"/>
    <w:rsid w:val="00876341"/>
    <w:rsid w:val="0087687F"/>
    <w:rsid w:val="00876FB1"/>
    <w:rsid w:val="00876FCA"/>
    <w:rsid w:val="0087763B"/>
    <w:rsid w:val="00880221"/>
    <w:rsid w:val="008805E8"/>
    <w:rsid w:val="00883C77"/>
    <w:rsid w:val="00884E09"/>
    <w:rsid w:val="00886B2B"/>
    <w:rsid w:val="00887236"/>
    <w:rsid w:val="00887B9D"/>
    <w:rsid w:val="00890138"/>
    <w:rsid w:val="0089034C"/>
    <w:rsid w:val="00890B4C"/>
    <w:rsid w:val="008916A5"/>
    <w:rsid w:val="00891836"/>
    <w:rsid w:val="00892294"/>
    <w:rsid w:val="008929D4"/>
    <w:rsid w:val="00892D07"/>
    <w:rsid w:val="0089394C"/>
    <w:rsid w:val="0089422E"/>
    <w:rsid w:val="00894BF1"/>
    <w:rsid w:val="00895360"/>
    <w:rsid w:val="00895631"/>
    <w:rsid w:val="00895E16"/>
    <w:rsid w:val="00896100"/>
    <w:rsid w:val="00896359"/>
    <w:rsid w:val="0089704E"/>
    <w:rsid w:val="008970B0"/>
    <w:rsid w:val="008971C0"/>
    <w:rsid w:val="00897E19"/>
    <w:rsid w:val="008A0ABD"/>
    <w:rsid w:val="008A3654"/>
    <w:rsid w:val="008A3D76"/>
    <w:rsid w:val="008A44AB"/>
    <w:rsid w:val="008A4E4A"/>
    <w:rsid w:val="008A547D"/>
    <w:rsid w:val="008A6ADC"/>
    <w:rsid w:val="008A6CCC"/>
    <w:rsid w:val="008B12FE"/>
    <w:rsid w:val="008B14C9"/>
    <w:rsid w:val="008B1CBE"/>
    <w:rsid w:val="008B1F7A"/>
    <w:rsid w:val="008B2551"/>
    <w:rsid w:val="008B2773"/>
    <w:rsid w:val="008B3FC8"/>
    <w:rsid w:val="008B4134"/>
    <w:rsid w:val="008B462F"/>
    <w:rsid w:val="008B490C"/>
    <w:rsid w:val="008B4B6A"/>
    <w:rsid w:val="008B52D9"/>
    <w:rsid w:val="008B6786"/>
    <w:rsid w:val="008B79CF"/>
    <w:rsid w:val="008C1F4C"/>
    <w:rsid w:val="008C23F3"/>
    <w:rsid w:val="008C3D92"/>
    <w:rsid w:val="008C4A2B"/>
    <w:rsid w:val="008C5176"/>
    <w:rsid w:val="008C574B"/>
    <w:rsid w:val="008C72E2"/>
    <w:rsid w:val="008C756D"/>
    <w:rsid w:val="008C7E21"/>
    <w:rsid w:val="008C7E25"/>
    <w:rsid w:val="008D04DE"/>
    <w:rsid w:val="008D1A1B"/>
    <w:rsid w:val="008D201B"/>
    <w:rsid w:val="008D35CF"/>
    <w:rsid w:val="008D38D5"/>
    <w:rsid w:val="008D4944"/>
    <w:rsid w:val="008D5381"/>
    <w:rsid w:val="008D688C"/>
    <w:rsid w:val="008D6D88"/>
    <w:rsid w:val="008D70ED"/>
    <w:rsid w:val="008D714A"/>
    <w:rsid w:val="008E0375"/>
    <w:rsid w:val="008E081E"/>
    <w:rsid w:val="008E1735"/>
    <w:rsid w:val="008E1ED6"/>
    <w:rsid w:val="008E25DA"/>
    <w:rsid w:val="008E26C1"/>
    <w:rsid w:val="008E31B8"/>
    <w:rsid w:val="008E3A15"/>
    <w:rsid w:val="008E4EB3"/>
    <w:rsid w:val="008E5DA7"/>
    <w:rsid w:val="008E5F5A"/>
    <w:rsid w:val="008E6535"/>
    <w:rsid w:val="008E6793"/>
    <w:rsid w:val="008E702E"/>
    <w:rsid w:val="008E738C"/>
    <w:rsid w:val="008E78DC"/>
    <w:rsid w:val="008F0588"/>
    <w:rsid w:val="008F15F5"/>
    <w:rsid w:val="008F1EB7"/>
    <w:rsid w:val="008F2874"/>
    <w:rsid w:val="008F2ABE"/>
    <w:rsid w:val="008F4114"/>
    <w:rsid w:val="008F46E1"/>
    <w:rsid w:val="008F4CE4"/>
    <w:rsid w:val="008F50BD"/>
    <w:rsid w:val="008F514C"/>
    <w:rsid w:val="008F5DB7"/>
    <w:rsid w:val="009002B3"/>
    <w:rsid w:val="00900805"/>
    <w:rsid w:val="00900C80"/>
    <w:rsid w:val="00902F2B"/>
    <w:rsid w:val="00902F57"/>
    <w:rsid w:val="00902F5E"/>
    <w:rsid w:val="00903689"/>
    <w:rsid w:val="00903C1F"/>
    <w:rsid w:val="00904B41"/>
    <w:rsid w:val="00904FE5"/>
    <w:rsid w:val="009057DC"/>
    <w:rsid w:val="009065EC"/>
    <w:rsid w:val="0090674C"/>
    <w:rsid w:val="00907246"/>
    <w:rsid w:val="0091092B"/>
    <w:rsid w:val="00910ADC"/>
    <w:rsid w:val="009112EB"/>
    <w:rsid w:val="00911DB2"/>
    <w:rsid w:val="00912805"/>
    <w:rsid w:val="00912D5E"/>
    <w:rsid w:val="00913DCD"/>
    <w:rsid w:val="009145EC"/>
    <w:rsid w:val="009147C7"/>
    <w:rsid w:val="009148EE"/>
    <w:rsid w:val="009149B4"/>
    <w:rsid w:val="00915012"/>
    <w:rsid w:val="00915376"/>
    <w:rsid w:val="009163FF"/>
    <w:rsid w:val="009164EC"/>
    <w:rsid w:val="00916776"/>
    <w:rsid w:val="00917041"/>
    <w:rsid w:val="00920B94"/>
    <w:rsid w:val="009210F1"/>
    <w:rsid w:val="00922184"/>
    <w:rsid w:val="00922C93"/>
    <w:rsid w:val="00922F43"/>
    <w:rsid w:val="0092455C"/>
    <w:rsid w:val="009254C1"/>
    <w:rsid w:val="00926D4D"/>
    <w:rsid w:val="00927DA3"/>
    <w:rsid w:val="00931DC2"/>
    <w:rsid w:val="009322EA"/>
    <w:rsid w:val="00933295"/>
    <w:rsid w:val="0093346C"/>
    <w:rsid w:val="00933982"/>
    <w:rsid w:val="00933F89"/>
    <w:rsid w:val="00935197"/>
    <w:rsid w:val="009352B4"/>
    <w:rsid w:val="009355DA"/>
    <w:rsid w:val="0093644F"/>
    <w:rsid w:val="00936DC2"/>
    <w:rsid w:val="0093736D"/>
    <w:rsid w:val="0093769E"/>
    <w:rsid w:val="00937F40"/>
    <w:rsid w:val="009418D6"/>
    <w:rsid w:val="00941E46"/>
    <w:rsid w:val="009436AD"/>
    <w:rsid w:val="0094388E"/>
    <w:rsid w:val="00944AAF"/>
    <w:rsid w:val="00944C23"/>
    <w:rsid w:val="00945993"/>
    <w:rsid w:val="009474D6"/>
    <w:rsid w:val="00947C6F"/>
    <w:rsid w:val="0095065A"/>
    <w:rsid w:val="009529B1"/>
    <w:rsid w:val="00954287"/>
    <w:rsid w:val="00954D4B"/>
    <w:rsid w:val="009566F4"/>
    <w:rsid w:val="009574B4"/>
    <w:rsid w:val="00960F1D"/>
    <w:rsid w:val="00960F8E"/>
    <w:rsid w:val="00960FA9"/>
    <w:rsid w:val="009622A3"/>
    <w:rsid w:val="00966E82"/>
    <w:rsid w:val="00967081"/>
    <w:rsid w:val="00970DA3"/>
    <w:rsid w:val="00972925"/>
    <w:rsid w:val="00972A3A"/>
    <w:rsid w:val="009737CF"/>
    <w:rsid w:val="00973C5A"/>
    <w:rsid w:val="009742F8"/>
    <w:rsid w:val="00975B3A"/>
    <w:rsid w:val="00975F84"/>
    <w:rsid w:val="0097792B"/>
    <w:rsid w:val="00977D68"/>
    <w:rsid w:val="0098060E"/>
    <w:rsid w:val="00981200"/>
    <w:rsid w:val="0098128F"/>
    <w:rsid w:val="0098339F"/>
    <w:rsid w:val="00983468"/>
    <w:rsid w:val="009840A8"/>
    <w:rsid w:val="00985C4A"/>
    <w:rsid w:val="00985D85"/>
    <w:rsid w:val="00986B77"/>
    <w:rsid w:val="00987C2C"/>
    <w:rsid w:val="009900CA"/>
    <w:rsid w:val="00990A8F"/>
    <w:rsid w:val="00991072"/>
    <w:rsid w:val="00991267"/>
    <w:rsid w:val="009932A1"/>
    <w:rsid w:val="009932F4"/>
    <w:rsid w:val="009941F9"/>
    <w:rsid w:val="00994AA8"/>
    <w:rsid w:val="00995F32"/>
    <w:rsid w:val="009964FB"/>
    <w:rsid w:val="00996D1A"/>
    <w:rsid w:val="009A010C"/>
    <w:rsid w:val="009A0C6F"/>
    <w:rsid w:val="009A185E"/>
    <w:rsid w:val="009A2165"/>
    <w:rsid w:val="009A2956"/>
    <w:rsid w:val="009A35F7"/>
    <w:rsid w:val="009A3867"/>
    <w:rsid w:val="009A4DE0"/>
    <w:rsid w:val="009A4EC2"/>
    <w:rsid w:val="009A5BE3"/>
    <w:rsid w:val="009A6C5E"/>
    <w:rsid w:val="009A7996"/>
    <w:rsid w:val="009A7E48"/>
    <w:rsid w:val="009B023D"/>
    <w:rsid w:val="009B1A0F"/>
    <w:rsid w:val="009B1A5C"/>
    <w:rsid w:val="009B1B25"/>
    <w:rsid w:val="009B1CC3"/>
    <w:rsid w:val="009B24F9"/>
    <w:rsid w:val="009B33D9"/>
    <w:rsid w:val="009B33E6"/>
    <w:rsid w:val="009B3DA9"/>
    <w:rsid w:val="009B4115"/>
    <w:rsid w:val="009B4667"/>
    <w:rsid w:val="009B5581"/>
    <w:rsid w:val="009B5AE4"/>
    <w:rsid w:val="009B5C2B"/>
    <w:rsid w:val="009B785D"/>
    <w:rsid w:val="009C1926"/>
    <w:rsid w:val="009C2FA7"/>
    <w:rsid w:val="009C3015"/>
    <w:rsid w:val="009C4795"/>
    <w:rsid w:val="009C48E4"/>
    <w:rsid w:val="009C533C"/>
    <w:rsid w:val="009C5CD6"/>
    <w:rsid w:val="009C5E74"/>
    <w:rsid w:val="009D3A3A"/>
    <w:rsid w:val="009D4847"/>
    <w:rsid w:val="009D48B5"/>
    <w:rsid w:val="009D54BC"/>
    <w:rsid w:val="009D565F"/>
    <w:rsid w:val="009D5928"/>
    <w:rsid w:val="009D5CE5"/>
    <w:rsid w:val="009D6CE3"/>
    <w:rsid w:val="009D7C60"/>
    <w:rsid w:val="009E040C"/>
    <w:rsid w:val="009E0447"/>
    <w:rsid w:val="009E0494"/>
    <w:rsid w:val="009E0715"/>
    <w:rsid w:val="009E0CAB"/>
    <w:rsid w:val="009E0DCC"/>
    <w:rsid w:val="009E17A6"/>
    <w:rsid w:val="009E1AA7"/>
    <w:rsid w:val="009E2257"/>
    <w:rsid w:val="009E28A0"/>
    <w:rsid w:val="009E2E3F"/>
    <w:rsid w:val="009E3583"/>
    <w:rsid w:val="009E36B7"/>
    <w:rsid w:val="009E387A"/>
    <w:rsid w:val="009E3D3E"/>
    <w:rsid w:val="009E3F9A"/>
    <w:rsid w:val="009E580A"/>
    <w:rsid w:val="009E6234"/>
    <w:rsid w:val="009E7F53"/>
    <w:rsid w:val="009F03AF"/>
    <w:rsid w:val="009F07B6"/>
    <w:rsid w:val="009F0DEE"/>
    <w:rsid w:val="009F1A60"/>
    <w:rsid w:val="009F2A7D"/>
    <w:rsid w:val="009F2DFC"/>
    <w:rsid w:val="009F4A1C"/>
    <w:rsid w:val="009F70DB"/>
    <w:rsid w:val="00A008C3"/>
    <w:rsid w:val="00A01D37"/>
    <w:rsid w:val="00A025E7"/>
    <w:rsid w:val="00A0304A"/>
    <w:rsid w:val="00A0331D"/>
    <w:rsid w:val="00A035F2"/>
    <w:rsid w:val="00A03B1D"/>
    <w:rsid w:val="00A04D9E"/>
    <w:rsid w:val="00A0533B"/>
    <w:rsid w:val="00A056CE"/>
    <w:rsid w:val="00A062B2"/>
    <w:rsid w:val="00A06B42"/>
    <w:rsid w:val="00A070D1"/>
    <w:rsid w:val="00A070D6"/>
    <w:rsid w:val="00A11CB5"/>
    <w:rsid w:val="00A11DE2"/>
    <w:rsid w:val="00A1243A"/>
    <w:rsid w:val="00A12887"/>
    <w:rsid w:val="00A14231"/>
    <w:rsid w:val="00A15F67"/>
    <w:rsid w:val="00A20094"/>
    <w:rsid w:val="00A20DDA"/>
    <w:rsid w:val="00A212BB"/>
    <w:rsid w:val="00A23B14"/>
    <w:rsid w:val="00A23B66"/>
    <w:rsid w:val="00A25030"/>
    <w:rsid w:val="00A25228"/>
    <w:rsid w:val="00A25E91"/>
    <w:rsid w:val="00A26BA5"/>
    <w:rsid w:val="00A274A3"/>
    <w:rsid w:val="00A30A4D"/>
    <w:rsid w:val="00A31A17"/>
    <w:rsid w:val="00A324EF"/>
    <w:rsid w:val="00A33F77"/>
    <w:rsid w:val="00A37A20"/>
    <w:rsid w:val="00A37AA3"/>
    <w:rsid w:val="00A40495"/>
    <w:rsid w:val="00A41826"/>
    <w:rsid w:val="00A4269E"/>
    <w:rsid w:val="00A42E5E"/>
    <w:rsid w:val="00A43067"/>
    <w:rsid w:val="00A43946"/>
    <w:rsid w:val="00A43CBA"/>
    <w:rsid w:val="00A43D00"/>
    <w:rsid w:val="00A44417"/>
    <w:rsid w:val="00A447E7"/>
    <w:rsid w:val="00A448E9"/>
    <w:rsid w:val="00A46442"/>
    <w:rsid w:val="00A4720E"/>
    <w:rsid w:val="00A47E78"/>
    <w:rsid w:val="00A5011F"/>
    <w:rsid w:val="00A502C9"/>
    <w:rsid w:val="00A50361"/>
    <w:rsid w:val="00A50B7E"/>
    <w:rsid w:val="00A51644"/>
    <w:rsid w:val="00A52E77"/>
    <w:rsid w:val="00A5328C"/>
    <w:rsid w:val="00A53466"/>
    <w:rsid w:val="00A546AF"/>
    <w:rsid w:val="00A5539F"/>
    <w:rsid w:val="00A561DD"/>
    <w:rsid w:val="00A56420"/>
    <w:rsid w:val="00A579C6"/>
    <w:rsid w:val="00A60F01"/>
    <w:rsid w:val="00A6234D"/>
    <w:rsid w:val="00A62515"/>
    <w:rsid w:val="00A6256A"/>
    <w:rsid w:val="00A6324C"/>
    <w:rsid w:val="00A639BC"/>
    <w:rsid w:val="00A651D1"/>
    <w:rsid w:val="00A659D9"/>
    <w:rsid w:val="00A65E3E"/>
    <w:rsid w:val="00A70540"/>
    <w:rsid w:val="00A71DD2"/>
    <w:rsid w:val="00A72616"/>
    <w:rsid w:val="00A743E0"/>
    <w:rsid w:val="00A757F8"/>
    <w:rsid w:val="00A75937"/>
    <w:rsid w:val="00A75F80"/>
    <w:rsid w:val="00A76FD6"/>
    <w:rsid w:val="00A7711D"/>
    <w:rsid w:val="00A77195"/>
    <w:rsid w:val="00A77309"/>
    <w:rsid w:val="00A77B83"/>
    <w:rsid w:val="00A80830"/>
    <w:rsid w:val="00A811C1"/>
    <w:rsid w:val="00A81429"/>
    <w:rsid w:val="00A81452"/>
    <w:rsid w:val="00A820FC"/>
    <w:rsid w:val="00A83046"/>
    <w:rsid w:val="00A83200"/>
    <w:rsid w:val="00A83A49"/>
    <w:rsid w:val="00A84248"/>
    <w:rsid w:val="00A84878"/>
    <w:rsid w:val="00A84EE4"/>
    <w:rsid w:val="00A8509D"/>
    <w:rsid w:val="00A853BA"/>
    <w:rsid w:val="00A863D6"/>
    <w:rsid w:val="00A866BA"/>
    <w:rsid w:val="00A86B9F"/>
    <w:rsid w:val="00A86F5D"/>
    <w:rsid w:val="00A870A1"/>
    <w:rsid w:val="00A87A16"/>
    <w:rsid w:val="00A9026A"/>
    <w:rsid w:val="00A908E6"/>
    <w:rsid w:val="00A914E5"/>
    <w:rsid w:val="00A91A59"/>
    <w:rsid w:val="00A91FA0"/>
    <w:rsid w:val="00A94740"/>
    <w:rsid w:val="00A9570E"/>
    <w:rsid w:val="00A963B6"/>
    <w:rsid w:val="00A9643D"/>
    <w:rsid w:val="00A97ED3"/>
    <w:rsid w:val="00AA018E"/>
    <w:rsid w:val="00AA08BA"/>
    <w:rsid w:val="00AA167D"/>
    <w:rsid w:val="00AA1B73"/>
    <w:rsid w:val="00AA1C0E"/>
    <w:rsid w:val="00AA1CAE"/>
    <w:rsid w:val="00AA3D08"/>
    <w:rsid w:val="00AA47D9"/>
    <w:rsid w:val="00AA4C1C"/>
    <w:rsid w:val="00AA5461"/>
    <w:rsid w:val="00AA75BD"/>
    <w:rsid w:val="00AA762B"/>
    <w:rsid w:val="00AB0CDB"/>
    <w:rsid w:val="00AB0FDA"/>
    <w:rsid w:val="00AB171E"/>
    <w:rsid w:val="00AB178D"/>
    <w:rsid w:val="00AB1CB1"/>
    <w:rsid w:val="00AB1EFB"/>
    <w:rsid w:val="00AB2BBE"/>
    <w:rsid w:val="00AB2EB8"/>
    <w:rsid w:val="00AB37BE"/>
    <w:rsid w:val="00AB37FA"/>
    <w:rsid w:val="00AB4A5A"/>
    <w:rsid w:val="00AB4B68"/>
    <w:rsid w:val="00AB515F"/>
    <w:rsid w:val="00AB5C9C"/>
    <w:rsid w:val="00AB60C0"/>
    <w:rsid w:val="00AB7943"/>
    <w:rsid w:val="00AC01B4"/>
    <w:rsid w:val="00AC0AE6"/>
    <w:rsid w:val="00AC0F2E"/>
    <w:rsid w:val="00AC15E5"/>
    <w:rsid w:val="00AC1AE4"/>
    <w:rsid w:val="00AC1E7F"/>
    <w:rsid w:val="00AC234C"/>
    <w:rsid w:val="00AC2442"/>
    <w:rsid w:val="00AC2E07"/>
    <w:rsid w:val="00AC324B"/>
    <w:rsid w:val="00AC3FFC"/>
    <w:rsid w:val="00AC4806"/>
    <w:rsid w:val="00AC4CA0"/>
    <w:rsid w:val="00AC52FB"/>
    <w:rsid w:val="00AC6C8C"/>
    <w:rsid w:val="00AC7136"/>
    <w:rsid w:val="00AC7871"/>
    <w:rsid w:val="00AD05E6"/>
    <w:rsid w:val="00AD0B7A"/>
    <w:rsid w:val="00AD0CB1"/>
    <w:rsid w:val="00AD1531"/>
    <w:rsid w:val="00AD18C6"/>
    <w:rsid w:val="00AD1915"/>
    <w:rsid w:val="00AD2CBF"/>
    <w:rsid w:val="00AD3F6E"/>
    <w:rsid w:val="00AD4A1C"/>
    <w:rsid w:val="00AD4A25"/>
    <w:rsid w:val="00AD4DF6"/>
    <w:rsid w:val="00AD50AC"/>
    <w:rsid w:val="00AD6696"/>
    <w:rsid w:val="00AD743C"/>
    <w:rsid w:val="00AD7DD6"/>
    <w:rsid w:val="00AE0C3F"/>
    <w:rsid w:val="00AE1622"/>
    <w:rsid w:val="00AE21DE"/>
    <w:rsid w:val="00AE278A"/>
    <w:rsid w:val="00AE27AA"/>
    <w:rsid w:val="00AE4C3E"/>
    <w:rsid w:val="00AE6D8B"/>
    <w:rsid w:val="00AE7160"/>
    <w:rsid w:val="00AF0441"/>
    <w:rsid w:val="00AF1C7C"/>
    <w:rsid w:val="00AF4E69"/>
    <w:rsid w:val="00AF509A"/>
    <w:rsid w:val="00AF6BD2"/>
    <w:rsid w:val="00AF6EBF"/>
    <w:rsid w:val="00AF7188"/>
    <w:rsid w:val="00B01150"/>
    <w:rsid w:val="00B01489"/>
    <w:rsid w:val="00B01D7B"/>
    <w:rsid w:val="00B02BAB"/>
    <w:rsid w:val="00B02D1C"/>
    <w:rsid w:val="00B02E54"/>
    <w:rsid w:val="00B0306C"/>
    <w:rsid w:val="00B03A40"/>
    <w:rsid w:val="00B05B6E"/>
    <w:rsid w:val="00B05BEA"/>
    <w:rsid w:val="00B0623B"/>
    <w:rsid w:val="00B06747"/>
    <w:rsid w:val="00B06E33"/>
    <w:rsid w:val="00B12977"/>
    <w:rsid w:val="00B1315F"/>
    <w:rsid w:val="00B15857"/>
    <w:rsid w:val="00B15E52"/>
    <w:rsid w:val="00B17BFB"/>
    <w:rsid w:val="00B20270"/>
    <w:rsid w:val="00B20DBE"/>
    <w:rsid w:val="00B21548"/>
    <w:rsid w:val="00B21C1B"/>
    <w:rsid w:val="00B21F7A"/>
    <w:rsid w:val="00B2220C"/>
    <w:rsid w:val="00B234ED"/>
    <w:rsid w:val="00B278AD"/>
    <w:rsid w:val="00B27E9E"/>
    <w:rsid w:val="00B302BF"/>
    <w:rsid w:val="00B3161C"/>
    <w:rsid w:val="00B33CA4"/>
    <w:rsid w:val="00B35806"/>
    <w:rsid w:val="00B35948"/>
    <w:rsid w:val="00B360C7"/>
    <w:rsid w:val="00B366BA"/>
    <w:rsid w:val="00B37E31"/>
    <w:rsid w:val="00B40572"/>
    <w:rsid w:val="00B4307C"/>
    <w:rsid w:val="00B433B7"/>
    <w:rsid w:val="00B4360F"/>
    <w:rsid w:val="00B445A5"/>
    <w:rsid w:val="00B4496A"/>
    <w:rsid w:val="00B469B2"/>
    <w:rsid w:val="00B469F4"/>
    <w:rsid w:val="00B46A16"/>
    <w:rsid w:val="00B46EB2"/>
    <w:rsid w:val="00B47BBB"/>
    <w:rsid w:val="00B47D19"/>
    <w:rsid w:val="00B47E63"/>
    <w:rsid w:val="00B51D67"/>
    <w:rsid w:val="00B51DC9"/>
    <w:rsid w:val="00B52291"/>
    <w:rsid w:val="00B523D4"/>
    <w:rsid w:val="00B52761"/>
    <w:rsid w:val="00B527D7"/>
    <w:rsid w:val="00B5284C"/>
    <w:rsid w:val="00B52890"/>
    <w:rsid w:val="00B53419"/>
    <w:rsid w:val="00B535D8"/>
    <w:rsid w:val="00B53BA5"/>
    <w:rsid w:val="00B54093"/>
    <w:rsid w:val="00B55422"/>
    <w:rsid w:val="00B566A2"/>
    <w:rsid w:val="00B573CB"/>
    <w:rsid w:val="00B57413"/>
    <w:rsid w:val="00B57815"/>
    <w:rsid w:val="00B57F7D"/>
    <w:rsid w:val="00B6040D"/>
    <w:rsid w:val="00B609BB"/>
    <w:rsid w:val="00B618F5"/>
    <w:rsid w:val="00B62270"/>
    <w:rsid w:val="00B627F5"/>
    <w:rsid w:val="00B628CF"/>
    <w:rsid w:val="00B63384"/>
    <w:rsid w:val="00B64987"/>
    <w:rsid w:val="00B65103"/>
    <w:rsid w:val="00B654F9"/>
    <w:rsid w:val="00B66925"/>
    <w:rsid w:val="00B66D6A"/>
    <w:rsid w:val="00B66DB2"/>
    <w:rsid w:val="00B67B35"/>
    <w:rsid w:val="00B70448"/>
    <w:rsid w:val="00B706CE"/>
    <w:rsid w:val="00B70F82"/>
    <w:rsid w:val="00B71664"/>
    <w:rsid w:val="00B72626"/>
    <w:rsid w:val="00B72E26"/>
    <w:rsid w:val="00B72EC0"/>
    <w:rsid w:val="00B7335D"/>
    <w:rsid w:val="00B73B59"/>
    <w:rsid w:val="00B73EDE"/>
    <w:rsid w:val="00B77251"/>
    <w:rsid w:val="00B77A57"/>
    <w:rsid w:val="00B77E28"/>
    <w:rsid w:val="00B800CE"/>
    <w:rsid w:val="00B80D02"/>
    <w:rsid w:val="00B80F82"/>
    <w:rsid w:val="00B81B56"/>
    <w:rsid w:val="00B81DF4"/>
    <w:rsid w:val="00B81FB2"/>
    <w:rsid w:val="00B821BC"/>
    <w:rsid w:val="00B83D47"/>
    <w:rsid w:val="00B83EAD"/>
    <w:rsid w:val="00B8424F"/>
    <w:rsid w:val="00B867E3"/>
    <w:rsid w:val="00B8692C"/>
    <w:rsid w:val="00B874EC"/>
    <w:rsid w:val="00B87CC8"/>
    <w:rsid w:val="00B93767"/>
    <w:rsid w:val="00B93F65"/>
    <w:rsid w:val="00B97E59"/>
    <w:rsid w:val="00B97F44"/>
    <w:rsid w:val="00BA0ED1"/>
    <w:rsid w:val="00BA159F"/>
    <w:rsid w:val="00BA1B80"/>
    <w:rsid w:val="00BA208B"/>
    <w:rsid w:val="00BA35D7"/>
    <w:rsid w:val="00BA46E7"/>
    <w:rsid w:val="00BA5699"/>
    <w:rsid w:val="00BA586A"/>
    <w:rsid w:val="00BA5DE4"/>
    <w:rsid w:val="00BA5FE5"/>
    <w:rsid w:val="00BA6CB1"/>
    <w:rsid w:val="00BA6F92"/>
    <w:rsid w:val="00BA7062"/>
    <w:rsid w:val="00BA72FD"/>
    <w:rsid w:val="00BB0DA7"/>
    <w:rsid w:val="00BB1A0F"/>
    <w:rsid w:val="00BB3E07"/>
    <w:rsid w:val="00BB6578"/>
    <w:rsid w:val="00BB7F7B"/>
    <w:rsid w:val="00BC01EC"/>
    <w:rsid w:val="00BC17C9"/>
    <w:rsid w:val="00BC1F8A"/>
    <w:rsid w:val="00BC25C0"/>
    <w:rsid w:val="00BC2B5C"/>
    <w:rsid w:val="00BC2F92"/>
    <w:rsid w:val="00BC5BD3"/>
    <w:rsid w:val="00BC6742"/>
    <w:rsid w:val="00BC7B3D"/>
    <w:rsid w:val="00BD09CB"/>
    <w:rsid w:val="00BD0DE3"/>
    <w:rsid w:val="00BD27C4"/>
    <w:rsid w:val="00BD2BBF"/>
    <w:rsid w:val="00BD3AEA"/>
    <w:rsid w:val="00BD3BD0"/>
    <w:rsid w:val="00BD3DE2"/>
    <w:rsid w:val="00BD44B0"/>
    <w:rsid w:val="00BD658F"/>
    <w:rsid w:val="00BD70B9"/>
    <w:rsid w:val="00BD736C"/>
    <w:rsid w:val="00BE0F0E"/>
    <w:rsid w:val="00BE152D"/>
    <w:rsid w:val="00BE17B2"/>
    <w:rsid w:val="00BE1A6F"/>
    <w:rsid w:val="00BE1D41"/>
    <w:rsid w:val="00BE1E2A"/>
    <w:rsid w:val="00BE276C"/>
    <w:rsid w:val="00BE36F1"/>
    <w:rsid w:val="00BE3E64"/>
    <w:rsid w:val="00BE42D7"/>
    <w:rsid w:val="00BE67B1"/>
    <w:rsid w:val="00BE69D6"/>
    <w:rsid w:val="00BE730D"/>
    <w:rsid w:val="00BE78C5"/>
    <w:rsid w:val="00BE7C45"/>
    <w:rsid w:val="00BF01F3"/>
    <w:rsid w:val="00BF0E7A"/>
    <w:rsid w:val="00BF24D2"/>
    <w:rsid w:val="00BF2D5D"/>
    <w:rsid w:val="00BF3286"/>
    <w:rsid w:val="00BF364B"/>
    <w:rsid w:val="00BF5859"/>
    <w:rsid w:val="00BF5BB4"/>
    <w:rsid w:val="00BF5E2A"/>
    <w:rsid w:val="00BF6144"/>
    <w:rsid w:val="00BF69E1"/>
    <w:rsid w:val="00BF72A5"/>
    <w:rsid w:val="00BF777D"/>
    <w:rsid w:val="00BF7E23"/>
    <w:rsid w:val="00C01DD5"/>
    <w:rsid w:val="00C02198"/>
    <w:rsid w:val="00C03516"/>
    <w:rsid w:val="00C038EB"/>
    <w:rsid w:val="00C0476C"/>
    <w:rsid w:val="00C04E8E"/>
    <w:rsid w:val="00C0500B"/>
    <w:rsid w:val="00C06423"/>
    <w:rsid w:val="00C07198"/>
    <w:rsid w:val="00C07CD0"/>
    <w:rsid w:val="00C10C2F"/>
    <w:rsid w:val="00C10E59"/>
    <w:rsid w:val="00C10EC9"/>
    <w:rsid w:val="00C11112"/>
    <w:rsid w:val="00C122EA"/>
    <w:rsid w:val="00C1239E"/>
    <w:rsid w:val="00C1259C"/>
    <w:rsid w:val="00C139FE"/>
    <w:rsid w:val="00C14CE4"/>
    <w:rsid w:val="00C14F79"/>
    <w:rsid w:val="00C15393"/>
    <w:rsid w:val="00C16AE3"/>
    <w:rsid w:val="00C17539"/>
    <w:rsid w:val="00C17B7F"/>
    <w:rsid w:val="00C20254"/>
    <w:rsid w:val="00C2051A"/>
    <w:rsid w:val="00C216DC"/>
    <w:rsid w:val="00C232A5"/>
    <w:rsid w:val="00C234BF"/>
    <w:rsid w:val="00C23654"/>
    <w:rsid w:val="00C23DC6"/>
    <w:rsid w:val="00C23F65"/>
    <w:rsid w:val="00C245ED"/>
    <w:rsid w:val="00C24C63"/>
    <w:rsid w:val="00C25186"/>
    <w:rsid w:val="00C25D6F"/>
    <w:rsid w:val="00C25EEF"/>
    <w:rsid w:val="00C27835"/>
    <w:rsid w:val="00C309B5"/>
    <w:rsid w:val="00C31310"/>
    <w:rsid w:val="00C3251D"/>
    <w:rsid w:val="00C32875"/>
    <w:rsid w:val="00C32B96"/>
    <w:rsid w:val="00C32FB0"/>
    <w:rsid w:val="00C339D1"/>
    <w:rsid w:val="00C34E9B"/>
    <w:rsid w:val="00C350F2"/>
    <w:rsid w:val="00C358B1"/>
    <w:rsid w:val="00C41784"/>
    <w:rsid w:val="00C4304F"/>
    <w:rsid w:val="00C430FE"/>
    <w:rsid w:val="00C4359F"/>
    <w:rsid w:val="00C43D92"/>
    <w:rsid w:val="00C44049"/>
    <w:rsid w:val="00C440A9"/>
    <w:rsid w:val="00C4423A"/>
    <w:rsid w:val="00C44672"/>
    <w:rsid w:val="00C44C5B"/>
    <w:rsid w:val="00C44CE6"/>
    <w:rsid w:val="00C44E6E"/>
    <w:rsid w:val="00C46C8A"/>
    <w:rsid w:val="00C5043A"/>
    <w:rsid w:val="00C50609"/>
    <w:rsid w:val="00C50786"/>
    <w:rsid w:val="00C51B7D"/>
    <w:rsid w:val="00C523EA"/>
    <w:rsid w:val="00C549C0"/>
    <w:rsid w:val="00C549CB"/>
    <w:rsid w:val="00C54E59"/>
    <w:rsid w:val="00C55742"/>
    <w:rsid w:val="00C565A4"/>
    <w:rsid w:val="00C5765A"/>
    <w:rsid w:val="00C60A2D"/>
    <w:rsid w:val="00C60F27"/>
    <w:rsid w:val="00C61A8B"/>
    <w:rsid w:val="00C63135"/>
    <w:rsid w:val="00C63ACE"/>
    <w:rsid w:val="00C63BDB"/>
    <w:rsid w:val="00C66D43"/>
    <w:rsid w:val="00C72B03"/>
    <w:rsid w:val="00C72E5E"/>
    <w:rsid w:val="00C73011"/>
    <w:rsid w:val="00C73561"/>
    <w:rsid w:val="00C73B12"/>
    <w:rsid w:val="00C741F8"/>
    <w:rsid w:val="00C74C25"/>
    <w:rsid w:val="00C75421"/>
    <w:rsid w:val="00C7550D"/>
    <w:rsid w:val="00C7575B"/>
    <w:rsid w:val="00C80A75"/>
    <w:rsid w:val="00C80FDF"/>
    <w:rsid w:val="00C82D2C"/>
    <w:rsid w:val="00C8349E"/>
    <w:rsid w:val="00C84A75"/>
    <w:rsid w:val="00C84E75"/>
    <w:rsid w:val="00C85F20"/>
    <w:rsid w:val="00C86995"/>
    <w:rsid w:val="00C869EC"/>
    <w:rsid w:val="00C87D95"/>
    <w:rsid w:val="00C92084"/>
    <w:rsid w:val="00C92977"/>
    <w:rsid w:val="00C929C8"/>
    <w:rsid w:val="00C92C66"/>
    <w:rsid w:val="00C94050"/>
    <w:rsid w:val="00C96865"/>
    <w:rsid w:val="00C97334"/>
    <w:rsid w:val="00CA001C"/>
    <w:rsid w:val="00CA39C4"/>
    <w:rsid w:val="00CA4820"/>
    <w:rsid w:val="00CA5D40"/>
    <w:rsid w:val="00CA6AFD"/>
    <w:rsid w:val="00CA6DE2"/>
    <w:rsid w:val="00CA6E6F"/>
    <w:rsid w:val="00CA7D06"/>
    <w:rsid w:val="00CA7EAF"/>
    <w:rsid w:val="00CB0959"/>
    <w:rsid w:val="00CB0AD1"/>
    <w:rsid w:val="00CB1F0A"/>
    <w:rsid w:val="00CB20CC"/>
    <w:rsid w:val="00CB34A8"/>
    <w:rsid w:val="00CB351C"/>
    <w:rsid w:val="00CB419D"/>
    <w:rsid w:val="00CB4312"/>
    <w:rsid w:val="00CB469B"/>
    <w:rsid w:val="00CB4ADF"/>
    <w:rsid w:val="00CC0645"/>
    <w:rsid w:val="00CC1D02"/>
    <w:rsid w:val="00CC1EE3"/>
    <w:rsid w:val="00CC309D"/>
    <w:rsid w:val="00CC3C61"/>
    <w:rsid w:val="00CC40E1"/>
    <w:rsid w:val="00CC413E"/>
    <w:rsid w:val="00CC49FA"/>
    <w:rsid w:val="00CC790C"/>
    <w:rsid w:val="00CD079C"/>
    <w:rsid w:val="00CD19F8"/>
    <w:rsid w:val="00CD1F51"/>
    <w:rsid w:val="00CD2B6D"/>
    <w:rsid w:val="00CD2C07"/>
    <w:rsid w:val="00CD2D99"/>
    <w:rsid w:val="00CD3332"/>
    <w:rsid w:val="00CD3352"/>
    <w:rsid w:val="00CD3A36"/>
    <w:rsid w:val="00CD3E31"/>
    <w:rsid w:val="00CD3E61"/>
    <w:rsid w:val="00CD3EE3"/>
    <w:rsid w:val="00CD401F"/>
    <w:rsid w:val="00CD44D4"/>
    <w:rsid w:val="00CD48D1"/>
    <w:rsid w:val="00CD5217"/>
    <w:rsid w:val="00CD5928"/>
    <w:rsid w:val="00CD6415"/>
    <w:rsid w:val="00CE05BE"/>
    <w:rsid w:val="00CE06D0"/>
    <w:rsid w:val="00CE0D16"/>
    <w:rsid w:val="00CE1E0E"/>
    <w:rsid w:val="00CE2DE6"/>
    <w:rsid w:val="00CE35B4"/>
    <w:rsid w:val="00CE38DF"/>
    <w:rsid w:val="00CE3CAD"/>
    <w:rsid w:val="00CE62D9"/>
    <w:rsid w:val="00CF06C9"/>
    <w:rsid w:val="00CF0702"/>
    <w:rsid w:val="00CF0CEC"/>
    <w:rsid w:val="00CF266C"/>
    <w:rsid w:val="00CF2F02"/>
    <w:rsid w:val="00CF341C"/>
    <w:rsid w:val="00CF3E88"/>
    <w:rsid w:val="00CF54BE"/>
    <w:rsid w:val="00CF6383"/>
    <w:rsid w:val="00CF6EFE"/>
    <w:rsid w:val="00CF7508"/>
    <w:rsid w:val="00D0061B"/>
    <w:rsid w:val="00D00785"/>
    <w:rsid w:val="00D009C8"/>
    <w:rsid w:val="00D0138D"/>
    <w:rsid w:val="00D01484"/>
    <w:rsid w:val="00D0209C"/>
    <w:rsid w:val="00D0300E"/>
    <w:rsid w:val="00D0389C"/>
    <w:rsid w:val="00D03D81"/>
    <w:rsid w:val="00D04DF5"/>
    <w:rsid w:val="00D0562D"/>
    <w:rsid w:val="00D05B73"/>
    <w:rsid w:val="00D069B5"/>
    <w:rsid w:val="00D10070"/>
    <w:rsid w:val="00D101EB"/>
    <w:rsid w:val="00D107A6"/>
    <w:rsid w:val="00D10D3C"/>
    <w:rsid w:val="00D110DF"/>
    <w:rsid w:val="00D11732"/>
    <w:rsid w:val="00D1319A"/>
    <w:rsid w:val="00D13882"/>
    <w:rsid w:val="00D149B7"/>
    <w:rsid w:val="00D14CBD"/>
    <w:rsid w:val="00D14EBD"/>
    <w:rsid w:val="00D157BC"/>
    <w:rsid w:val="00D15F21"/>
    <w:rsid w:val="00D161D5"/>
    <w:rsid w:val="00D169B9"/>
    <w:rsid w:val="00D20EF3"/>
    <w:rsid w:val="00D21C62"/>
    <w:rsid w:val="00D2285C"/>
    <w:rsid w:val="00D22A91"/>
    <w:rsid w:val="00D22BAA"/>
    <w:rsid w:val="00D23965"/>
    <w:rsid w:val="00D24329"/>
    <w:rsid w:val="00D24ADA"/>
    <w:rsid w:val="00D24D1C"/>
    <w:rsid w:val="00D24EAA"/>
    <w:rsid w:val="00D25C4B"/>
    <w:rsid w:val="00D26A20"/>
    <w:rsid w:val="00D26A35"/>
    <w:rsid w:val="00D26FC5"/>
    <w:rsid w:val="00D271BD"/>
    <w:rsid w:val="00D30307"/>
    <w:rsid w:val="00D31C4D"/>
    <w:rsid w:val="00D32019"/>
    <w:rsid w:val="00D326C4"/>
    <w:rsid w:val="00D3443A"/>
    <w:rsid w:val="00D3573B"/>
    <w:rsid w:val="00D35AF4"/>
    <w:rsid w:val="00D35AFB"/>
    <w:rsid w:val="00D3610E"/>
    <w:rsid w:val="00D3631F"/>
    <w:rsid w:val="00D36BC0"/>
    <w:rsid w:val="00D36CF7"/>
    <w:rsid w:val="00D36F6F"/>
    <w:rsid w:val="00D37069"/>
    <w:rsid w:val="00D40911"/>
    <w:rsid w:val="00D41989"/>
    <w:rsid w:val="00D42584"/>
    <w:rsid w:val="00D426B1"/>
    <w:rsid w:val="00D42982"/>
    <w:rsid w:val="00D42EB3"/>
    <w:rsid w:val="00D448F5"/>
    <w:rsid w:val="00D44BAC"/>
    <w:rsid w:val="00D44D03"/>
    <w:rsid w:val="00D4594C"/>
    <w:rsid w:val="00D459D3"/>
    <w:rsid w:val="00D4633A"/>
    <w:rsid w:val="00D46F34"/>
    <w:rsid w:val="00D473FD"/>
    <w:rsid w:val="00D4753B"/>
    <w:rsid w:val="00D51DAA"/>
    <w:rsid w:val="00D51FAF"/>
    <w:rsid w:val="00D52432"/>
    <w:rsid w:val="00D5293C"/>
    <w:rsid w:val="00D52DB3"/>
    <w:rsid w:val="00D53C48"/>
    <w:rsid w:val="00D540C4"/>
    <w:rsid w:val="00D54BF0"/>
    <w:rsid w:val="00D560C4"/>
    <w:rsid w:val="00D5694B"/>
    <w:rsid w:val="00D604AD"/>
    <w:rsid w:val="00D609FF"/>
    <w:rsid w:val="00D60D47"/>
    <w:rsid w:val="00D61146"/>
    <w:rsid w:val="00D611A2"/>
    <w:rsid w:val="00D612B4"/>
    <w:rsid w:val="00D616D8"/>
    <w:rsid w:val="00D62DCF"/>
    <w:rsid w:val="00D63120"/>
    <w:rsid w:val="00D6506F"/>
    <w:rsid w:val="00D651BD"/>
    <w:rsid w:val="00D65ABD"/>
    <w:rsid w:val="00D67B3F"/>
    <w:rsid w:val="00D707F5"/>
    <w:rsid w:val="00D70B84"/>
    <w:rsid w:val="00D71371"/>
    <w:rsid w:val="00D71513"/>
    <w:rsid w:val="00D71776"/>
    <w:rsid w:val="00D728A4"/>
    <w:rsid w:val="00D7292A"/>
    <w:rsid w:val="00D731B6"/>
    <w:rsid w:val="00D73699"/>
    <w:rsid w:val="00D73D4D"/>
    <w:rsid w:val="00D756B8"/>
    <w:rsid w:val="00D75C85"/>
    <w:rsid w:val="00D76F6E"/>
    <w:rsid w:val="00D7703F"/>
    <w:rsid w:val="00D7764B"/>
    <w:rsid w:val="00D800D5"/>
    <w:rsid w:val="00D806C9"/>
    <w:rsid w:val="00D80F41"/>
    <w:rsid w:val="00D82E7B"/>
    <w:rsid w:val="00D832E9"/>
    <w:rsid w:val="00D85754"/>
    <w:rsid w:val="00D86080"/>
    <w:rsid w:val="00D8641C"/>
    <w:rsid w:val="00D904F7"/>
    <w:rsid w:val="00D905C3"/>
    <w:rsid w:val="00D905FC"/>
    <w:rsid w:val="00D9097D"/>
    <w:rsid w:val="00D927C6"/>
    <w:rsid w:val="00D92C6F"/>
    <w:rsid w:val="00D92FBA"/>
    <w:rsid w:val="00D93702"/>
    <w:rsid w:val="00D93BEB"/>
    <w:rsid w:val="00D9454D"/>
    <w:rsid w:val="00D94872"/>
    <w:rsid w:val="00D94A71"/>
    <w:rsid w:val="00D94B70"/>
    <w:rsid w:val="00D95029"/>
    <w:rsid w:val="00DA0142"/>
    <w:rsid w:val="00DA096F"/>
    <w:rsid w:val="00DA0DE3"/>
    <w:rsid w:val="00DA32F2"/>
    <w:rsid w:val="00DA3EDE"/>
    <w:rsid w:val="00DA5C92"/>
    <w:rsid w:val="00DA684E"/>
    <w:rsid w:val="00DA6E89"/>
    <w:rsid w:val="00DB0086"/>
    <w:rsid w:val="00DB08D9"/>
    <w:rsid w:val="00DB0BD3"/>
    <w:rsid w:val="00DB37DE"/>
    <w:rsid w:val="00DB54CA"/>
    <w:rsid w:val="00DB6BCC"/>
    <w:rsid w:val="00DB7787"/>
    <w:rsid w:val="00DC0041"/>
    <w:rsid w:val="00DC06EA"/>
    <w:rsid w:val="00DC1F3A"/>
    <w:rsid w:val="00DC3332"/>
    <w:rsid w:val="00DC35AB"/>
    <w:rsid w:val="00DC37DC"/>
    <w:rsid w:val="00DC40CC"/>
    <w:rsid w:val="00DC4A0A"/>
    <w:rsid w:val="00DC6F47"/>
    <w:rsid w:val="00DC7C34"/>
    <w:rsid w:val="00DD1FB8"/>
    <w:rsid w:val="00DD2A2E"/>
    <w:rsid w:val="00DD3495"/>
    <w:rsid w:val="00DD41F7"/>
    <w:rsid w:val="00DD4321"/>
    <w:rsid w:val="00DD46EF"/>
    <w:rsid w:val="00DD4762"/>
    <w:rsid w:val="00DD4C15"/>
    <w:rsid w:val="00DE0609"/>
    <w:rsid w:val="00DE1D88"/>
    <w:rsid w:val="00DE1FAC"/>
    <w:rsid w:val="00DE3113"/>
    <w:rsid w:val="00DE48A0"/>
    <w:rsid w:val="00DE4FBD"/>
    <w:rsid w:val="00DE6800"/>
    <w:rsid w:val="00DE6ACE"/>
    <w:rsid w:val="00DE75FA"/>
    <w:rsid w:val="00DE782E"/>
    <w:rsid w:val="00DF03BA"/>
    <w:rsid w:val="00DF0D07"/>
    <w:rsid w:val="00DF11B5"/>
    <w:rsid w:val="00DF2920"/>
    <w:rsid w:val="00DF2FD9"/>
    <w:rsid w:val="00DF51CE"/>
    <w:rsid w:val="00DF6195"/>
    <w:rsid w:val="00DF64AD"/>
    <w:rsid w:val="00DF72ED"/>
    <w:rsid w:val="00DF78A1"/>
    <w:rsid w:val="00E00189"/>
    <w:rsid w:val="00E00297"/>
    <w:rsid w:val="00E0043D"/>
    <w:rsid w:val="00E009FD"/>
    <w:rsid w:val="00E00A2F"/>
    <w:rsid w:val="00E020A7"/>
    <w:rsid w:val="00E02246"/>
    <w:rsid w:val="00E04939"/>
    <w:rsid w:val="00E05A11"/>
    <w:rsid w:val="00E05BCC"/>
    <w:rsid w:val="00E06317"/>
    <w:rsid w:val="00E075F5"/>
    <w:rsid w:val="00E07800"/>
    <w:rsid w:val="00E117ED"/>
    <w:rsid w:val="00E11F89"/>
    <w:rsid w:val="00E144C5"/>
    <w:rsid w:val="00E14AA1"/>
    <w:rsid w:val="00E15FA4"/>
    <w:rsid w:val="00E20127"/>
    <w:rsid w:val="00E21A5F"/>
    <w:rsid w:val="00E2332A"/>
    <w:rsid w:val="00E24DF9"/>
    <w:rsid w:val="00E24F54"/>
    <w:rsid w:val="00E25AD5"/>
    <w:rsid w:val="00E2681D"/>
    <w:rsid w:val="00E26ECE"/>
    <w:rsid w:val="00E307B5"/>
    <w:rsid w:val="00E30CA2"/>
    <w:rsid w:val="00E3132E"/>
    <w:rsid w:val="00E3227F"/>
    <w:rsid w:val="00E3236A"/>
    <w:rsid w:val="00E32673"/>
    <w:rsid w:val="00E32B06"/>
    <w:rsid w:val="00E3357C"/>
    <w:rsid w:val="00E34846"/>
    <w:rsid w:val="00E34F44"/>
    <w:rsid w:val="00E35A2A"/>
    <w:rsid w:val="00E35D31"/>
    <w:rsid w:val="00E40538"/>
    <w:rsid w:val="00E40898"/>
    <w:rsid w:val="00E40D18"/>
    <w:rsid w:val="00E4130A"/>
    <w:rsid w:val="00E41FDC"/>
    <w:rsid w:val="00E43980"/>
    <w:rsid w:val="00E43B39"/>
    <w:rsid w:val="00E442B9"/>
    <w:rsid w:val="00E445E0"/>
    <w:rsid w:val="00E44A23"/>
    <w:rsid w:val="00E44D0E"/>
    <w:rsid w:val="00E44D32"/>
    <w:rsid w:val="00E462DF"/>
    <w:rsid w:val="00E47D44"/>
    <w:rsid w:val="00E5025B"/>
    <w:rsid w:val="00E50633"/>
    <w:rsid w:val="00E5076D"/>
    <w:rsid w:val="00E50F03"/>
    <w:rsid w:val="00E50FA0"/>
    <w:rsid w:val="00E52B7D"/>
    <w:rsid w:val="00E52C6E"/>
    <w:rsid w:val="00E535CC"/>
    <w:rsid w:val="00E5381D"/>
    <w:rsid w:val="00E53DD3"/>
    <w:rsid w:val="00E53F35"/>
    <w:rsid w:val="00E54121"/>
    <w:rsid w:val="00E57960"/>
    <w:rsid w:val="00E604D6"/>
    <w:rsid w:val="00E62478"/>
    <w:rsid w:val="00E62A2C"/>
    <w:rsid w:val="00E63249"/>
    <w:rsid w:val="00E63C54"/>
    <w:rsid w:val="00E63E8C"/>
    <w:rsid w:val="00E63F45"/>
    <w:rsid w:val="00E661FE"/>
    <w:rsid w:val="00E6746C"/>
    <w:rsid w:val="00E71297"/>
    <w:rsid w:val="00E71B3B"/>
    <w:rsid w:val="00E71C4B"/>
    <w:rsid w:val="00E729CF"/>
    <w:rsid w:val="00E73EDE"/>
    <w:rsid w:val="00E7403E"/>
    <w:rsid w:val="00E740AF"/>
    <w:rsid w:val="00E75AE7"/>
    <w:rsid w:val="00E76078"/>
    <w:rsid w:val="00E77464"/>
    <w:rsid w:val="00E802F6"/>
    <w:rsid w:val="00E80CD5"/>
    <w:rsid w:val="00E80F96"/>
    <w:rsid w:val="00E81AB2"/>
    <w:rsid w:val="00E81F01"/>
    <w:rsid w:val="00E82953"/>
    <w:rsid w:val="00E82F87"/>
    <w:rsid w:val="00E83277"/>
    <w:rsid w:val="00E845A3"/>
    <w:rsid w:val="00E857E8"/>
    <w:rsid w:val="00E85AFF"/>
    <w:rsid w:val="00E8664C"/>
    <w:rsid w:val="00E90164"/>
    <w:rsid w:val="00E914B2"/>
    <w:rsid w:val="00E91534"/>
    <w:rsid w:val="00E92BF9"/>
    <w:rsid w:val="00E936D9"/>
    <w:rsid w:val="00E94848"/>
    <w:rsid w:val="00E9496C"/>
    <w:rsid w:val="00E95146"/>
    <w:rsid w:val="00E96AEB"/>
    <w:rsid w:val="00E96B43"/>
    <w:rsid w:val="00EA0177"/>
    <w:rsid w:val="00EA043A"/>
    <w:rsid w:val="00EA0AEA"/>
    <w:rsid w:val="00EA0DB2"/>
    <w:rsid w:val="00EA10EE"/>
    <w:rsid w:val="00EA170B"/>
    <w:rsid w:val="00EA2B54"/>
    <w:rsid w:val="00EA3826"/>
    <w:rsid w:val="00EA3B82"/>
    <w:rsid w:val="00EA48C0"/>
    <w:rsid w:val="00EA4A2C"/>
    <w:rsid w:val="00EA4EC8"/>
    <w:rsid w:val="00EA5DB0"/>
    <w:rsid w:val="00EA663F"/>
    <w:rsid w:val="00EA7849"/>
    <w:rsid w:val="00EA78A3"/>
    <w:rsid w:val="00EB0EE7"/>
    <w:rsid w:val="00EB1087"/>
    <w:rsid w:val="00EB2B32"/>
    <w:rsid w:val="00EB5425"/>
    <w:rsid w:val="00EB57E0"/>
    <w:rsid w:val="00EB747B"/>
    <w:rsid w:val="00EB795D"/>
    <w:rsid w:val="00EC065F"/>
    <w:rsid w:val="00EC0A9A"/>
    <w:rsid w:val="00EC18E2"/>
    <w:rsid w:val="00EC28CE"/>
    <w:rsid w:val="00EC34F4"/>
    <w:rsid w:val="00EC46AE"/>
    <w:rsid w:val="00EC48DF"/>
    <w:rsid w:val="00EC6933"/>
    <w:rsid w:val="00EC6EB5"/>
    <w:rsid w:val="00EC6F59"/>
    <w:rsid w:val="00EC7C09"/>
    <w:rsid w:val="00EC7DE6"/>
    <w:rsid w:val="00ED0210"/>
    <w:rsid w:val="00ED0943"/>
    <w:rsid w:val="00ED1653"/>
    <w:rsid w:val="00ED18FD"/>
    <w:rsid w:val="00ED2306"/>
    <w:rsid w:val="00ED2817"/>
    <w:rsid w:val="00ED34F9"/>
    <w:rsid w:val="00ED3EBF"/>
    <w:rsid w:val="00ED408E"/>
    <w:rsid w:val="00EE001D"/>
    <w:rsid w:val="00EE0406"/>
    <w:rsid w:val="00EE0B99"/>
    <w:rsid w:val="00EE2444"/>
    <w:rsid w:val="00EE25B1"/>
    <w:rsid w:val="00EE2CD7"/>
    <w:rsid w:val="00EE492A"/>
    <w:rsid w:val="00EE4B8F"/>
    <w:rsid w:val="00EE68CE"/>
    <w:rsid w:val="00EE78F5"/>
    <w:rsid w:val="00EE7FF3"/>
    <w:rsid w:val="00EF094E"/>
    <w:rsid w:val="00EF0E3B"/>
    <w:rsid w:val="00EF0F14"/>
    <w:rsid w:val="00EF2453"/>
    <w:rsid w:val="00EF2665"/>
    <w:rsid w:val="00EF3099"/>
    <w:rsid w:val="00EF3E13"/>
    <w:rsid w:val="00EF4491"/>
    <w:rsid w:val="00EF4567"/>
    <w:rsid w:val="00EF51A3"/>
    <w:rsid w:val="00EF5461"/>
    <w:rsid w:val="00EF613B"/>
    <w:rsid w:val="00EF6503"/>
    <w:rsid w:val="00EF69F7"/>
    <w:rsid w:val="00EF6BD0"/>
    <w:rsid w:val="00F00EDA"/>
    <w:rsid w:val="00F0135A"/>
    <w:rsid w:val="00F01936"/>
    <w:rsid w:val="00F01C74"/>
    <w:rsid w:val="00F026E8"/>
    <w:rsid w:val="00F03325"/>
    <w:rsid w:val="00F03A11"/>
    <w:rsid w:val="00F04700"/>
    <w:rsid w:val="00F0566F"/>
    <w:rsid w:val="00F05929"/>
    <w:rsid w:val="00F07243"/>
    <w:rsid w:val="00F07843"/>
    <w:rsid w:val="00F07F59"/>
    <w:rsid w:val="00F10E44"/>
    <w:rsid w:val="00F10FAC"/>
    <w:rsid w:val="00F1103F"/>
    <w:rsid w:val="00F12BA9"/>
    <w:rsid w:val="00F132C0"/>
    <w:rsid w:val="00F15CCB"/>
    <w:rsid w:val="00F161D3"/>
    <w:rsid w:val="00F16294"/>
    <w:rsid w:val="00F168A9"/>
    <w:rsid w:val="00F16C6F"/>
    <w:rsid w:val="00F16F7B"/>
    <w:rsid w:val="00F16FA0"/>
    <w:rsid w:val="00F203CA"/>
    <w:rsid w:val="00F205FF"/>
    <w:rsid w:val="00F2073B"/>
    <w:rsid w:val="00F21257"/>
    <w:rsid w:val="00F21A23"/>
    <w:rsid w:val="00F2360C"/>
    <w:rsid w:val="00F24ABB"/>
    <w:rsid w:val="00F253CC"/>
    <w:rsid w:val="00F26122"/>
    <w:rsid w:val="00F26869"/>
    <w:rsid w:val="00F2772D"/>
    <w:rsid w:val="00F30635"/>
    <w:rsid w:val="00F3099F"/>
    <w:rsid w:val="00F31036"/>
    <w:rsid w:val="00F32D89"/>
    <w:rsid w:val="00F330DE"/>
    <w:rsid w:val="00F34193"/>
    <w:rsid w:val="00F34C98"/>
    <w:rsid w:val="00F35D1C"/>
    <w:rsid w:val="00F374DF"/>
    <w:rsid w:val="00F3758E"/>
    <w:rsid w:val="00F41A6B"/>
    <w:rsid w:val="00F4225A"/>
    <w:rsid w:val="00F42F11"/>
    <w:rsid w:val="00F43FD6"/>
    <w:rsid w:val="00F44287"/>
    <w:rsid w:val="00F44420"/>
    <w:rsid w:val="00F517F3"/>
    <w:rsid w:val="00F51A11"/>
    <w:rsid w:val="00F5247E"/>
    <w:rsid w:val="00F5284F"/>
    <w:rsid w:val="00F52AAD"/>
    <w:rsid w:val="00F52EB4"/>
    <w:rsid w:val="00F54941"/>
    <w:rsid w:val="00F54BAC"/>
    <w:rsid w:val="00F55213"/>
    <w:rsid w:val="00F55CB1"/>
    <w:rsid w:val="00F5643F"/>
    <w:rsid w:val="00F575FB"/>
    <w:rsid w:val="00F57F5D"/>
    <w:rsid w:val="00F60113"/>
    <w:rsid w:val="00F621C8"/>
    <w:rsid w:val="00F621F8"/>
    <w:rsid w:val="00F62503"/>
    <w:rsid w:val="00F62C16"/>
    <w:rsid w:val="00F63F5B"/>
    <w:rsid w:val="00F64D3A"/>
    <w:rsid w:val="00F66639"/>
    <w:rsid w:val="00F667FD"/>
    <w:rsid w:val="00F6703B"/>
    <w:rsid w:val="00F672B9"/>
    <w:rsid w:val="00F6752D"/>
    <w:rsid w:val="00F67671"/>
    <w:rsid w:val="00F67DAC"/>
    <w:rsid w:val="00F7119C"/>
    <w:rsid w:val="00F7238E"/>
    <w:rsid w:val="00F724E1"/>
    <w:rsid w:val="00F728D1"/>
    <w:rsid w:val="00F73B63"/>
    <w:rsid w:val="00F73EF0"/>
    <w:rsid w:val="00F74113"/>
    <w:rsid w:val="00F7759C"/>
    <w:rsid w:val="00F77D64"/>
    <w:rsid w:val="00F80664"/>
    <w:rsid w:val="00F80750"/>
    <w:rsid w:val="00F82ADD"/>
    <w:rsid w:val="00F830C0"/>
    <w:rsid w:val="00F84333"/>
    <w:rsid w:val="00F847D8"/>
    <w:rsid w:val="00F85DC4"/>
    <w:rsid w:val="00F8616B"/>
    <w:rsid w:val="00F86BDB"/>
    <w:rsid w:val="00F86CB4"/>
    <w:rsid w:val="00F90C46"/>
    <w:rsid w:val="00F90FA2"/>
    <w:rsid w:val="00F92287"/>
    <w:rsid w:val="00F929DF"/>
    <w:rsid w:val="00F92AA2"/>
    <w:rsid w:val="00F933DE"/>
    <w:rsid w:val="00F93570"/>
    <w:rsid w:val="00F9402A"/>
    <w:rsid w:val="00F94B41"/>
    <w:rsid w:val="00F94E83"/>
    <w:rsid w:val="00F95062"/>
    <w:rsid w:val="00F951B3"/>
    <w:rsid w:val="00F96295"/>
    <w:rsid w:val="00FA153E"/>
    <w:rsid w:val="00FA176F"/>
    <w:rsid w:val="00FA1C98"/>
    <w:rsid w:val="00FA1D4F"/>
    <w:rsid w:val="00FA2479"/>
    <w:rsid w:val="00FA382E"/>
    <w:rsid w:val="00FA4E1B"/>
    <w:rsid w:val="00FA5FCE"/>
    <w:rsid w:val="00FA61E5"/>
    <w:rsid w:val="00FA6534"/>
    <w:rsid w:val="00FA6BDD"/>
    <w:rsid w:val="00FA6BED"/>
    <w:rsid w:val="00FA77FF"/>
    <w:rsid w:val="00FA79CB"/>
    <w:rsid w:val="00FB0A4D"/>
    <w:rsid w:val="00FB0F96"/>
    <w:rsid w:val="00FB13A5"/>
    <w:rsid w:val="00FB1ABF"/>
    <w:rsid w:val="00FB5226"/>
    <w:rsid w:val="00FB593E"/>
    <w:rsid w:val="00FB60AA"/>
    <w:rsid w:val="00FB739B"/>
    <w:rsid w:val="00FC05FB"/>
    <w:rsid w:val="00FC0AF7"/>
    <w:rsid w:val="00FC2039"/>
    <w:rsid w:val="00FC257C"/>
    <w:rsid w:val="00FC2790"/>
    <w:rsid w:val="00FC2EB0"/>
    <w:rsid w:val="00FC5229"/>
    <w:rsid w:val="00FC5AB3"/>
    <w:rsid w:val="00FC7194"/>
    <w:rsid w:val="00FD0055"/>
    <w:rsid w:val="00FD1D65"/>
    <w:rsid w:val="00FD24DA"/>
    <w:rsid w:val="00FD31B1"/>
    <w:rsid w:val="00FD3A80"/>
    <w:rsid w:val="00FD3CA0"/>
    <w:rsid w:val="00FD44DA"/>
    <w:rsid w:val="00FD511D"/>
    <w:rsid w:val="00FD52AB"/>
    <w:rsid w:val="00FD5831"/>
    <w:rsid w:val="00FD5D4C"/>
    <w:rsid w:val="00FD6137"/>
    <w:rsid w:val="00FD684F"/>
    <w:rsid w:val="00FD70D1"/>
    <w:rsid w:val="00FE0941"/>
    <w:rsid w:val="00FE2137"/>
    <w:rsid w:val="00FE2C38"/>
    <w:rsid w:val="00FE2E8B"/>
    <w:rsid w:val="00FE3D8E"/>
    <w:rsid w:val="00FE44C6"/>
    <w:rsid w:val="00FE49C6"/>
    <w:rsid w:val="00FE4D0F"/>
    <w:rsid w:val="00FE50E0"/>
    <w:rsid w:val="00FE54C6"/>
    <w:rsid w:val="00FE5A52"/>
    <w:rsid w:val="00FE671F"/>
    <w:rsid w:val="00FE7948"/>
    <w:rsid w:val="00FF0181"/>
    <w:rsid w:val="00FF1838"/>
    <w:rsid w:val="00FF2456"/>
    <w:rsid w:val="00FF2468"/>
    <w:rsid w:val="00FF60D3"/>
    <w:rsid w:val="00FF60DE"/>
    <w:rsid w:val="00FF625E"/>
    <w:rsid w:val="00FF6E26"/>
    <w:rsid w:val="00FF775C"/>
    <w:rsid w:val="00FF7869"/>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3C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91E00"/>
    <w:pPr>
      <w:spacing w:after="200" w:line="276" w:lineRule="auto"/>
    </w:pPr>
    <w:rPr>
      <w:sz w:val="22"/>
      <w:szCs w:val="22"/>
      <w:lang w:val="nl-NL" w:eastAsia="en-US"/>
    </w:rPr>
  </w:style>
  <w:style w:type="paragraph" w:styleId="Kop1">
    <w:name w:val="heading 1"/>
    <w:basedOn w:val="Normaal"/>
    <w:next w:val="Normaal"/>
    <w:link w:val="Kop1Teken"/>
    <w:uiPriority w:val="9"/>
    <w:qFormat/>
    <w:rsid w:val="001B2E2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Normaal"/>
    <w:next w:val="Normaal"/>
    <w:link w:val="Kop3Teken"/>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Normaal"/>
    <w:link w:val="KoptekstTeken"/>
    <w:uiPriority w:val="99"/>
    <w:unhideWhenUsed/>
    <w:rsid w:val="009164E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9164EC"/>
  </w:style>
  <w:style w:type="paragraph" w:styleId="Voettekst">
    <w:name w:val="footer"/>
    <w:basedOn w:val="Normaal"/>
    <w:link w:val="VoettekstTeken"/>
    <w:uiPriority w:val="99"/>
    <w:unhideWhenUsed/>
    <w:rsid w:val="009164E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9164EC"/>
  </w:style>
  <w:style w:type="paragraph" w:styleId="Ballontekst">
    <w:name w:val="Balloon Text"/>
    <w:basedOn w:val="Normaal"/>
    <w:link w:val="BallontekstTeken"/>
    <w:uiPriority w:val="99"/>
    <w:semiHidden/>
    <w:unhideWhenUsed/>
    <w:rsid w:val="009164EC"/>
    <w:pPr>
      <w:spacing w:after="0" w:line="240" w:lineRule="auto"/>
    </w:pPr>
    <w:rPr>
      <w:rFonts w:ascii="Tahoma" w:hAnsi="Tahoma"/>
      <w:sz w:val="16"/>
      <w:szCs w:val="16"/>
      <w:lang w:val="x-none" w:eastAsia="x-none"/>
    </w:rPr>
  </w:style>
  <w:style w:type="character" w:customStyle="1" w:styleId="BallontekstTeken">
    <w:name w:val="Ballontekst Teken"/>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Teken">
    <w:name w:val="Kop 3 Teken"/>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Normaal"/>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Normaal"/>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Normaal"/>
    <w:link w:val="TekstopmerkingTeken"/>
    <w:uiPriority w:val="99"/>
    <w:semiHidden/>
    <w:unhideWhenUsed/>
    <w:rsid w:val="00086EDF"/>
    <w:rPr>
      <w:sz w:val="20"/>
      <w:szCs w:val="20"/>
    </w:rPr>
  </w:style>
  <w:style w:type="character" w:customStyle="1" w:styleId="TekstopmerkingTeken">
    <w:name w:val="Tekst opmerking Teken"/>
    <w:link w:val="Tekstopmerking"/>
    <w:uiPriority w:val="99"/>
    <w:semiHidden/>
    <w:rsid w:val="00086EDF"/>
    <w:rPr>
      <w:lang w:eastAsia="en-US"/>
    </w:rPr>
  </w:style>
  <w:style w:type="paragraph" w:styleId="Onderwerpvanopmerking">
    <w:name w:val="annotation subject"/>
    <w:basedOn w:val="Tekstopmerking"/>
    <w:next w:val="Tekstopmerking"/>
    <w:link w:val="OnderwerpvanopmerkingTeken"/>
    <w:uiPriority w:val="99"/>
    <w:semiHidden/>
    <w:unhideWhenUsed/>
    <w:rsid w:val="00086EDF"/>
    <w:rPr>
      <w:b/>
      <w:bCs/>
    </w:rPr>
  </w:style>
  <w:style w:type="character" w:customStyle="1" w:styleId="OnderwerpvanopmerkingTeken">
    <w:name w:val="Onderwerp van opmerking Teken"/>
    <w:link w:val="Onderwerpvanopmerking"/>
    <w:uiPriority w:val="99"/>
    <w:semiHidden/>
    <w:rsid w:val="00086EDF"/>
    <w:rPr>
      <w:b/>
      <w:bCs/>
      <w:lang w:eastAsia="en-US"/>
    </w:rPr>
  </w:style>
  <w:style w:type="paragraph" w:styleId="Lijstalinea">
    <w:name w:val="List Paragraph"/>
    <w:basedOn w:val="Normaal"/>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Kop1Teken">
    <w:name w:val="Kop 1 Teken"/>
    <w:basedOn w:val="Standaardalinea-lettertype"/>
    <w:link w:val="Kop1"/>
    <w:uiPriority w:val="9"/>
    <w:rsid w:val="001B2E2A"/>
    <w:rPr>
      <w:rFonts w:asciiTheme="majorHAnsi" w:eastAsiaTheme="majorEastAsia" w:hAnsiTheme="majorHAnsi" w:cstheme="majorBidi"/>
      <w:b/>
      <w:bCs/>
      <w:color w:val="345A8A" w:themeColor="accent1" w:themeShade="B5"/>
      <w:sz w:val="32"/>
      <w:szCs w:val="32"/>
      <w:lang w:val="nl-NL" w:eastAsia="en-US"/>
    </w:rPr>
  </w:style>
  <w:style w:type="character" w:customStyle="1" w:styleId="tgc">
    <w:name w:val="_tgc"/>
    <w:basedOn w:val="Standaardalinea-lettertype"/>
    <w:rsid w:val="000A672B"/>
  </w:style>
  <w:style w:type="character" w:customStyle="1" w:styleId="deftext">
    <w:name w:val="def_text"/>
    <w:basedOn w:val="Standaardalinea-lettertype"/>
    <w:rsid w:val="00B3161C"/>
  </w:style>
  <w:style w:type="character" w:customStyle="1" w:styleId="bc">
    <w:name w:val="bc"/>
    <w:basedOn w:val="Standaardalinea-lettertype"/>
    <w:rsid w:val="00352EC5"/>
  </w:style>
  <w:style w:type="paragraph" w:styleId="Bijschrift">
    <w:name w:val="caption"/>
    <w:basedOn w:val="Normaal"/>
    <w:next w:val="Normaal"/>
    <w:uiPriority w:val="35"/>
    <w:unhideWhenUsed/>
    <w:qFormat/>
    <w:rsid w:val="00716A69"/>
    <w:pPr>
      <w:spacing w:line="240" w:lineRule="auto"/>
    </w:pPr>
    <w:rPr>
      <w:b/>
      <w:bCs/>
      <w:color w:val="4F81BD" w:themeColor="accent1"/>
      <w:sz w:val="18"/>
      <w:szCs w:val="18"/>
    </w:rPr>
  </w:style>
  <w:style w:type="character" w:customStyle="1" w:styleId="dt">
    <w:name w:val="dt"/>
    <w:basedOn w:val="Standaardalinea-lettertype"/>
    <w:rsid w:val="00A035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91E00"/>
    <w:pPr>
      <w:spacing w:after="200" w:line="276" w:lineRule="auto"/>
    </w:pPr>
    <w:rPr>
      <w:sz w:val="22"/>
      <w:szCs w:val="22"/>
      <w:lang w:val="nl-NL" w:eastAsia="en-US"/>
    </w:rPr>
  </w:style>
  <w:style w:type="paragraph" w:styleId="Kop1">
    <w:name w:val="heading 1"/>
    <w:basedOn w:val="Normaal"/>
    <w:next w:val="Normaal"/>
    <w:link w:val="Kop1Teken"/>
    <w:uiPriority w:val="9"/>
    <w:qFormat/>
    <w:rsid w:val="001B2E2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Normaal"/>
    <w:next w:val="Normaal"/>
    <w:link w:val="Kop3Teken"/>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Normaal"/>
    <w:link w:val="KoptekstTeken"/>
    <w:uiPriority w:val="99"/>
    <w:unhideWhenUsed/>
    <w:rsid w:val="009164E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9164EC"/>
  </w:style>
  <w:style w:type="paragraph" w:styleId="Voettekst">
    <w:name w:val="footer"/>
    <w:basedOn w:val="Normaal"/>
    <w:link w:val="VoettekstTeken"/>
    <w:uiPriority w:val="99"/>
    <w:unhideWhenUsed/>
    <w:rsid w:val="009164E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9164EC"/>
  </w:style>
  <w:style w:type="paragraph" w:styleId="Ballontekst">
    <w:name w:val="Balloon Text"/>
    <w:basedOn w:val="Normaal"/>
    <w:link w:val="BallontekstTeken"/>
    <w:uiPriority w:val="99"/>
    <w:semiHidden/>
    <w:unhideWhenUsed/>
    <w:rsid w:val="009164EC"/>
    <w:pPr>
      <w:spacing w:after="0" w:line="240" w:lineRule="auto"/>
    </w:pPr>
    <w:rPr>
      <w:rFonts w:ascii="Tahoma" w:hAnsi="Tahoma"/>
      <w:sz w:val="16"/>
      <w:szCs w:val="16"/>
      <w:lang w:val="x-none" w:eastAsia="x-none"/>
    </w:rPr>
  </w:style>
  <w:style w:type="character" w:customStyle="1" w:styleId="BallontekstTeken">
    <w:name w:val="Ballontekst Teken"/>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Teken">
    <w:name w:val="Kop 3 Teken"/>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Normaal"/>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Normaal"/>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Normaal"/>
    <w:link w:val="TekstopmerkingTeken"/>
    <w:uiPriority w:val="99"/>
    <w:semiHidden/>
    <w:unhideWhenUsed/>
    <w:rsid w:val="00086EDF"/>
    <w:rPr>
      <w:sz w:val="20"/>
      <w:szCs w:val="20"/>
    </w:rPr>
  </w:style>
  <w:style w:type="character" w:customStyle="1" w:styleId="TekstopmerkingTeken">
    <w:name w:val="Tekst opmerking Teken"/>
    <w:link w:val="Tekstopmerking"/>
    <w:uiPriority w:val="99"/>
    <w:semiHidden/>
    <w:rsid w:val="00086EDF"/>
    <w:rPr>
      <w:lang w:eastAsia="en-US"/>
    </w:rPr>
  </w:style>
  <w:style w:type="paragraph" w:styleId="Onderwerpvanopmerking">
    <w:name w:val="annotation subject"/>
    <w:basedOn w:val="Tekstopmerking"/>
    <w:next w:val="Tekstopmerking"/>
    <w:link w:val="OnderwerpvanopmerkingTeken"/>
    <w:uiPriority w:val="99"/>
    <w:semiHidden/>
    <w:unhideWhenUsed/>
    <w:rsid w:val="00086EDF"/>
    <w:rPr>
      <w:b/>
      <w:bCs/>
    </w:rPr>
  </w:style>
  <w:style w:type="character" w:customStyle="1" w:styleId="OnderwerpvanopmerkingTeken">
    <w:name w:val="Onderwerp van opmerking Teken"/>
    <w:link w:val="Onderwerpvanopmerking"/>
    <w:uiPriority w:val="99"/>
    <w:semiHidden/>
    <w:rsid w:val="00086EDF"/>
    <w:rPr>
      <w:b/>
      <w:bCs/>
      <w:lang w:eastAsia="en-US"/>
    </w:rPr>
  </w:style>
  <w:style w:type="paragraph" w:styleId="Lijstalinea">
    <w:name w:val="List Paragraph"/>
    <w:basedOn w:val="Normaal"/>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Kop1Teken">
    <w:name w:val="Kop 1 Teken"/>
    <w:basedOn w:val="Standaardalinea-lettertype"/>
    <w:link w:val="Kop1"/>
    <w:uiPriority w:val="9"/>
    <w:rsid w:val="001B2E2A"/>
    <w:rPr>
      <w:rFonts w:asciiTheme="majorHAnsi" w:eastAsiaTheme="majorEastAsia" w:hAnsiTheme="majorHAnsi" w:cstheme="majorBidi"/>
      <w:b/>
      <w:bCs/>
      <w:color w:val="345A8A" w:themeColor="accent1" w:themeShade="B5"/>
      <w:sz w:val="32"/>
      <w:szCs w:val="32"/>
      <w:lang w:val="nl-NL" w:eastAsia="en-US"/>
    </w:rPr>
  </w:style>
  <w:style w:type="character" w:customStyle="1" w:styleId="tgc">
    <w:name w:val="_tgc"/>
    <w:basedOn w:val="Standaardalinea-lettertype"/>
    <w:rsid w:val="000A672B"/>
  </w:style>
  <w:style w:type="character" w:customStyle="1" w:styleId="deftext">
    <w:name w:val="def_text"/>
    <w:basedOn w:val="Standaardalinea-lettertype"/>
    <w:rsid w:val="00B3161C"/>
  </w:style>
  <w:style w:type="character" w:customStyle="1" w:styleId="bc">
    <w:name w:val="bc"/>
    <w:basedOn w:val="Standaardalinea-lettertype"/>
    <w:rsid w:val="00352EC5"/>
  </w:style>
  <w:style w:type="paragraph" w:styleId="Bijschrift">
    <w:name w:val="caption"/>
    <w:basedOn w:val="Normaal"/>
    <w:next w:val="Normaal"/>
    <w:uiPriority w:val="35"/>
    <w:unhideWhenUsed/>
    <w:qFormat/>
    <w:rsid w:val="00716A69"/>
    <w:pPr>
      <w:spacing w:line="240" w:lineRule="auto"/>
    </w:pPr>
    <w:rPr>
      <w:b/>
      <w:bCs/>
      <w:color w:val="4F81BD" w:themeColor="accent1"/>
      <w:sz w:val="18"/>
      <w:szCs w:val="18"/>
    </w:rPr>
  </w:style>
  <w:style w:type="character" w:customStyle="1" w:styleId="dt">
    <w:name w:val="dt"/>
    <w:basedOn w:val="Standaardalinea-lettertype"/>
    <w:rsid w:val="00A03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67403">
      <w:bodyDiv w:val="1"/>
      <w:marLeft w:val="0"/>
      <w:marRight w:val="0"/>
      <w:marTop w:val="0"/>
      <w:marBottom w:val="0"/>
      <w:divBdr>
        <w:top w:val="none" w:sz="0" w:space="0" w:color="auto"/>
        <w:left w:val="none" w:sz="0" w:space="0" w:color="auto"/>
        <w:bottom w:val="none" w:sz="0" w:space="0" w:color="auto"/>
        <w:right w:val="none" w:sz="0" w:space="0" w:color="auto"/>
      </w:divBdr>
    </w:div>
    <w:div w:id="675571335">
      <w:bodyDiv w:val="1"/>
      <w:marLeft w:val="0"/>
      <w:marRight w:val="0"/>
      <w:marTop w:val="0"/>
      <w:marBottom w:val="0"/>
      <w:divBdr>
        <w:top w:val="none" w:sz="0" w:space="0" w:color="auto"/>
        <w:left w:val="none" w:sz="0" w:space="0" w:color="auto"/>
        <w:bottom w:val="none" w:sz="0" w:space="0" w:color="auto"/>
        <w:right w:val="none" w:sz="0" w:space="0" w:color="auto"/>
      </w:divBdr>
    </w:div>
    <w:div w:id="1343358542">
      <w:bodyDiv w:val="1"/>
      <w:marLeft w:val="0"/>
      <w:marRight w:val="0"/>
      <w:marTop w:val="0"/>
      <w:marBottom w:val="0"/>
      <w:divBdr>
        <w:top w:val="none" w:sz="0" w:space="0" w:color="auto"/>
        <w:left w:val="none" w:sz="0" w:space="0" w:color="auto"/>
        <w:bottom w:val="none" w:sz="0" w:space="0" w:color="auto"/>
        <w:right w:val="none" w:sz="0" w:space="0" w:color="auto"/>
      </w:divBdr>
    </w:div>
    <w:div w:id="1398285772">
      <w:bodyDiv w:val="1"/>
      <w:marLeft w:val="0"/>
      <w:marRight w:val="0"/>
      <w:marTop w:val="0"/>
      <w:marBottom w:val="0"/>
      <w:divBdr>
        <w:top w:val="none" w:sz="0" w:space="0" w:color="auto"/>
        <w:left w:val="none" w:sz="0" w:space="0" w:color="auto"/>
        <w:bottom w:val="none" w:sz="0" w:space="0" w:color="auto"/>
        <w:right w:val="none" w:sz="0" w:space="0" w:color="auto"/>
      </w:divBdr>
      <w:divsChild>
        <w:div w:id="348718509">
          <w:marLeft w:val="0"/>
          <w:marRight w:val="0"/>
          <w:marTop w:val="0"/>
          <w:marBottom w:val="0"/>
          <w:divBdr>
            <w:top w:val="none" w:sz="0" w:space="0" w:color="auto"/>
            <w:left w:val="single" w:sz="6" w:space="0" w:color="E5E5E5"/>
            <w:bottom w:val="none" w:sz="0" w:space="0" w:color="auto"/>
            <w:right w:val="single" w:sz="6" w:space="0" w:color="E5E5E5"/>
          </w:divBdr>
          <w:divsChild>
            <w:div w:id="566960297">
              <w:marLeft w:val="0"/>
              <w:marRight w:val="0"/>
              <w:marTop w:val="0"/>
              <w:marBottom w:val="0"/>
              <w:divBdr>
                <w:top w:val="none" w:sz="0" w:space="0" w:color="auto"/>
                <w:left w:val="none" w:sz="0" w:space="0" w:color="auto"/>
                <w:bottom w:val="none" w:sz="0" w:space="0" w:color="auto"/>
                <w:right w:val="none" w:sz="0" w:space="0" w:color="auto"/>
              </w:divBdr>
              <w:divsChild>
                <w:div w:id="614362184">
                  <w:marLeft w:val="0"/>
                  <w:marRight w:val="0"/>
                  <w:marTop w:val="0"/>
                  <w:marBottom w:val="0"/>
                  <w:divBdr>
                    <w:top w:val="none" w:sz="0" w:space="0" w:color="auto"/>
                    <w:left w:val="none" w:sz="0" w:space="0" w:color="auto"/>
                    <w:bottom w:val="none" w:sz="0" w:space="0" w:color="auto"/>
                    <w:right w:val="none" w:sz="0" w:space="0" w:color="auto"/>
                  </w:divBdr>
                  <w:divsChild>
                    <w:div w:id="1877884336">
                      <w:marLeft w:val="0"/>
                      <w:marRight w:val="0"/>
                      <w:marTop w:val="0"/>
                      <w:marBottom w:val="0"/>
                      <w:divBdr>
                        <w:top w:val="none" w:sz="0" w:space="0" w:color="auto"/>
                        <w:left w:val="none" w:sz="0" w:space="0" w:color="auto"/>
                        <w:bottom w:val="none" w:sz="0" w:space="0" w:color="auto"/>
                        <w:right w:val="none" w:sz="0" w:space="0" w:color="auto"/>
                      </w:divBdr>
                      <w:divsChild>
                        <w:div w:id="182650745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473256723">
      <w:bodyDiv w:val="1"/>
      <w:marLeft w:val="0"/>
      <w:marRight w:val="0"/>
      <w:marTop w:val="0"/>
      <w:marBottom w:val="0"/>
      <w:divBdr>
        <w:top w:val="none" w:sz="0" w:space="0" w:color="auto"/>
        <w:left w:val="none" w:sz="0" w:space="0" w:color="auto"/>
        <w:bottom w:val="none" w:sz="0" w:space="0" w:color="auto"/>
        <w:right w:val="none" w:sz="0" w:space="0" w:color="auto"/>
      </w:divBdr>
      <w:divsChild>
        <w:div w:id="248854561">
          <w:marLeft w:val="0"/>
          <w:marRight w:val="0"/>
          <w:marTop w:val="0"/>
          <w:marBottom w:val="0"/>
          <w:divBdr>
            <w:top w:val="none" w:sz="0" w:space="0" w:color="auto"/>
            <w:left w:val="single" w:sz="6" w:space="0" w:color="E5E5E5"/>
            <w:bottom w:val="none" w:sz="0" w:space="0" w:color="auto"/>
            <w:right w:val="single" w:sz="6" w:space="0" w:color="E5E5E5"/>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1810397763">
                  <w:marLeft w:val="0"/>
                  <w:marRight w:val="0"/>
                  <w:marTop w:val="0"/>
                  <w:marBottom w:val="0"/>
                  <w:divBdr>
                    <w:top w:val="none" w:sz="0" w:space="0" w:color="auto"/>
                    <w:left w:val="none" w:sz="0" w:space="0" w:color="auto"/>
                    <w:bottom w:val="none" w:sz="0" w:space="0" w:color="auto"/>
                    <w:right w:val="none" w:sz="0" w:space="0" w:color="auto"/>
                  </w:divBdr>
                  <w:divsChild>
                    <w:div w:id="1344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4793">
      <w:bodyDiv w:val="1"/>
      <w:marLeft w:val="0"/>
      <w:marRight w:val="0"/>
      <w:marTop w:val="0"/>
      <w:marBottom w:val="0"/>
      <w:divBdr>
        <w:top w:val="none" w:sz="0" w:space="0" w:color="auto"/>
        <w:left w:val="none" w:sz="0" w:space="0" w:color="auto"/>
        <w:bottom w:val="none" w:sz="0" w:space="0" w:color="auto"/>
        <w:right w:val="none" w:sz="0" w:space="0" w:color="auto"/>
      </w:divBdr>
    </w:div>
    <w:div w:id="2053069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toegang.malmberg.nl/startpage/?wicket:interface=:1:logoMalmbergLink::ILinkListener::" TargetMode="External"/><Relationship Id="rId10"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Lucie:1%20Ovis:Malmberg:lesbrieven:Up%20to%20date%20lesbrief%20Engels.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BAEDF-083B-914B-A587-F0041457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 to date lesbrief Engels.dot</Template>
  <TotalTime>311</TotalTime>
  <Pages>2</Pages>
  <Words>861</Words>
  <Characters>4739</Characters>
  <Application>Microsoft Macintosh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Malmberg Uitgeverij B.V.</Company>
  <LinksUpToDate>false</LinksUpToDate>
  <CharactersWithSpaces>5589</CharactersWithSpaces>
  <SharedDoc>false</SharedDoc>
  <HLinks>
    <vt:vector size="12" baseType="variant">
      <vt:variant>
        <vt:i4>1245269</vt:i4>
      </vt:variant>
      <vt:variant>
        <vt:i4>0</vt:i4>
      </vt:variant>
      <vt:variant>
        <vt:i4>0</vt:i4>
      </vt:variant>
      <vt:variant>
        <vt:i4>5</vt:i4>
      </vt:variant>
      <vt:variant>
        <vt:lpwstr>https://toegang.malmberg.nl/startpage/?wicket:interface=:1:logoMalmbergLink::ILinkListener::</vt:lpwstr>
      </vt:variant>
      <vt:variant>
        <vt:lpwstr/>
      </vt:variant>
      <vt:variant>
        <vt:i4>1245269</vt:i4>
      </vt:variant>
      <vt:variant>
        <vt:i4>2156</vt:i4>
      </vt:variant>
      <vt:variant>
        <vt:i4>1025</vt:i4>
      </vt:variant>
      <vt:variant>
        <vt:i4>4</vt:i4>
      </vt:variant>
      <vt:variant>
        <vt:lpwstr>https://toegang.malmberg.nl/startpage/?wicket:interface=:1:logoMalmbergLink::ILinkListener::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Schaap</dc:creator>
  <cp:keywords/>
  <cp:lastModifiedBy>Lucie Schaap</cp:lastModifiedBy>
  <cp:revision>65</cp:revision>
  <cp:lastPrinted>2013-09-27T09:37:00Z</cp:lastPrinted>
  <dcterms:created xsi:type="dcterms:W3CDTF">2016-10-06T15:58:00Z</dcterms:created>
  <dcterms:modified xsi:type="dcterms:W3CDTF">2019-01-04T14:11:00Z</dcterms:modified>
</cp:coreProperties>
</file>